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-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937"/>
      </w:tblGrid>
      <w:tr w:rsidR="00885865" w:rsidRPr="0021064B" w14:paraId="2225B9A1" w14:textId="77777777" w:rsidTr="00885865">
        <w:trPr>
          <w:trHeight w:val="2541"/>
        </w:trPr>
        <w:tc>
          <w:tcPr>
            <w:tcW w:w="9355" w:type="dxa"/>
            <w:gridSpan w:val="2"/>
          </w:tcPr>
          <w:p w14:paraId="420FE604" w14:textId="77777777" w:rsidR="00885865" w:rsidRPr="0021064B" w:rsidRDefault="00885865" w:rsidP="0088586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76F7F959" w14:textId="77777777" w:rsidR="00885865" w:rsidRPr="0021064B" w:rsidRDefault="00885865" w:rsidP="00DC1FD4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21064B">
              <w:rPr>
                <w:rFonts w:cs="Times New Roman"/>
                <w:sz w:val="28"/>
                <w:szCs w:val="28"/>
              </w:rPr>
              <w:t>дополнительного образования города Москвы</w:t>
            </w:r>
            <w:r>
              <w:rPr>
                <w:rFonts w:cs="Times New Roman"/>
                <w:sz w:val="28"/>
                <w:szCs w:val="28"/>
              </w:rPr>
              <w:t xml:space="preserve"> "</w:t>
            </w:r>
            <w:r w:rsidRPr="0021064B">
              <w:rPr>
                <w:rFonts w:cs="Times New Roman"/>
                <w:sz w:val="28"/>
                <w:szCs w:val="28"/>
              </w:rPr>
              <w:t xml:space="preserve">Детская </w:t>
            </w:r>
            <w:r w:rsidR="00DC1FD4">
              <w:rPr>
                <w:rFonts w:cs="Times New Roman"/>
                <w:sz w:val="28"/>
                <w:szCs w:val="28"/>
              </w:rPr>
              <w:t xml:space="preserve">музыкальная </w:t>
            </w:r>
            <w:r w:rsidRPr="0021064B">
              <w:rPr>
                <w:rFonts w:cs="Times New Roman"/>
                <w:sz w:val="28"/>
                <w:szCs w:val="28"/>
              </w:rPr>
              <w:t xml:space="preserve">школа </w:t>
            </w:r>
            <w:r w:rsidR="00DC1FD4">
              <w:rPr>
                <w:rFonts w:cs="Times New Roman"/>
                <w:sz w:val="28"/>
                <w:szCs w:val="28"/>
              </w:rPr>
              <w:t>№ 76</w:t>
            </w:r>
            <w:r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F00D62" w:rsidRPr="0021064B" w14:paraId="2C0EEA37" w14:textId="77777777" w:rsidTr="008F4211">
        <w:trPr>
          <w:trHeight w:val="3242"/>
        </w:trPr>
        <w:tc>
          <w:tcPr>
            <w:tcW w:w="4418" w:type="dxa"/>
          </w:tcPr>
          <w:p w14:paraId="1C4F175A" w14:textId="77777777" w:rsidR="00F00D62" w:rsidRPr="0021064B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213FA493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21995CD1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138A875C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44778833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38B0D3B6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72B6B605" w14:textId="4D6161E0" w:rsidR="00F00D62" w:rsidRPr="006B74AE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Протокол № </w:t>
            </w:r>
            <w:r w:rsidR="00826FFF">
              <w:rPr>
                <w:rFonts w:cs="Times New Roman"/>
                <w:sz w:val="28"/>
                <w:szCs w:val="28"/>
              </w:rPr>
              <w:t>4</w:t>
            </w:r>
          </w:p>
          <w:p w14:paraId="6671D3E7" w14:textId="07A2E832" w:rsidR="00F00D62" w:rsidRPr="0021064B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</w:t>
            </w:r>
            <w:r w:rsidR="003C7E2E">
              <w:rPr>
                <w:rFonts w:cs="Times New Roman"/>
                <w:sz w:val="28"/>
                <w:szCs w:val="28"/>
              </w:rPr>
              <w:t>18</w:t>
            </w:r>
            <w:r>
              <w:rPr>
                <w:rFonts w:cs="Times New Roman"/>
                <w:sz w:val="28"/>
                <w:szCs w:val="28"/>
              </w:rPr>
              <w:t>"</w:t>
            </w:r>
            <w:r w:rsidRPr="006B74AE">
              <w:rPr>
                <w:rFonts w:cs="Times New Roman"/>
                <w:sz w:val="28"/>
                <w:szCs w:val="28"/>
              </w:rPr>
              <w:t xml:space="preserve"> августа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Pr="006B74AE">
              <w:rPr>
                <w:rFonts w:cs="Times New Roman"/>
                <w:sz w:val="28"/>
                <w:szCs w:val="28"/>
              </w:rPr>
              <w:t>2</w:t>
            </w:r>
            <w:r w:rsidR="003C7E2E">
              <w:rPr>
                <w:rFonts w:cs="Times New Roman"/>
                <w:sz w:val="28"/>
                <w:szCs w:val="28"/>
              </w:rPr>
              <w:t>6</w:t>
            </w:r>
            <w:r w:rsidRPr="0021064B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937" w:type="dxa"/>
          </w:tcPr>
          <w:p w14:paraId="37DB28F3" w14:textId="77777777" w:rsidR="00F00D62" w:rsidRPr="0021064B" w:rsidRDefault="00F00D62" w:rsidP="0002309A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6DBEB88F" w14:textId="77777777" w:rsidR="00F00D62" w:rsidRPr="006E49CE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48BB2E53" w14:textId="041FCB67" w:rsidR="00F00D62" w:rsidRPr="0021064B" w:rsidRDefault="003C7E2E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И.</w:t>
            </w:r>
            <w:r w:rsidR="009B3EA2">
              <w:rPr>
                <w:rFonts w:cs="Times New Roman"/>
                <w:sz w:val="28"/>
                <w:szCs w:val="28"/>
              </w:rPr>
              <w:t>о</w:t>
            </w:r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9A74DC">
              <w:rPr>
                <w:rFonts w:cs="Times New Roman"/>
                <w:sz w:val="28"/>
                <w:szCs w:val="28"/>
              </w:rPr>
              <w:t>д</w:t>
            </w:r>
            <w:r w:rsidR="00F00D62">
              <w:rPr>
                <w:rFonts w:cs="Times New Roman"/>
                <w:sz w:val="28"/>
                <w:szCs w:val="28"/>
              </w:rPr>
              <w:t>иректор</w:t>
            </w:r>
            <w:r>
              <w:rPr>
                <w:rFonts w:cs="Times New Roman"/>
                <w:sz w:val="28"/>
                <w:szCs w:val="28"/>
              </w:rPr>
              <w:t>а</w:t>
            </w:r>
          </w:p>
          <w:p w14:paraId="4FED010A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524DC322" w14:textId="7777777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0C43DBC7" w14:textId="4DAF11B7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Приказ от </w:t>
            </w:r>
            <w:r w:rsidR="003C7E2E">
              <w:rPr>
                <w:rFonts w:cs="Times New Roman"/>
                <w:sz w:val="28"/>
                <w:szCs w:val="28"/>
              </w:rPr>
              <w:t>18</w:t>
            </w:r>
            <w:r>
              <w:rPr>
                <w:rFonts w:cs="Times New Roman"/>
                <w:sz w:val="28"/>
                <w:szCs w:val="28"/>
              </w:rPr>
              <w:t>.08.202</w:t>
            </w:r>
            <w:r w:rsidR="003C7E2E">
              <w:rPr>
                <w:rFonts w:cs="Times New Roman"/>
                <w:sz w:val="28"/>
                <w:szCs w:val="28"/>
              </w:rPr>
              <w:t>6</w:t>
            </w:r>
          </w:p>
          <w:p w14:paraId="22530E67" w14:textId="7D8391F6" w:rsidR="00F00D62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</w:t>
            </w:r>
            <w:r w:rsidR="003C7E2E">
              <w:rPr>
                <w:rFonts w:cs="Times New Roman"/>
                <w:sz w:val="28"/>
                <w:szCs w:val="28"/>
              </w:rPr>
              <w:t>25</w:t>
            </w:r>
            <w:r>
              <w:rPr>
                <w:rFonts w:cs="Times New Roman"/>
                <w:sz w:val="28"/>
                <w:szCs w:val="28"/>
              </w:rPr>
              <w:t xml:space="preserve">/ОД </w:t>
            </w:r>
          </w:p>
          <w:p w14:paraId="675C463B" w14:textId="44919D43" w:rsidR="00F00D62" w:rsidRPr="0021064B" w:rsidRDefault="00F00D62" w:rsidP="0002309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</w:t>
            </w:r>
            <w:r w:rsidRPr="0021064B">
              <w:rPr>
                <w:rFonts w:cs="Times New Roman"/>
                <w:sz w:val="28"/>
                <w:szCs w:val="28"/>
              </w:rPr>
              <w:t>______</w:t>
            </w:r>
            <w:r>
              <w:rPr>
                <w:rFonts w:cs="Times New Roman"/>
                <w:sz w:val="28"/>
                <w:szCs w:val="28"/>
              </w:rPr>
              <w:t>____</w:t>
            </w:r>
            <w:r w:rsidRPr="0021064B">
              <w:rPr>
                <w:rFonts w:cs="Times New Roman"/>
                <w:sz w:val="28"/>
                <w:szCs w:val="28"/>
              </w:rPr>
              <w:t xml:space="preserve"> </w:t>
            </w:r>
            <w:r w:rsidR="003C7E2E">
              <w:rPr>
                <w:rFonts w:cs="Times New Roman"/>
                <w:sz w:val="28"/>
                <w:szCs w:val="28"/>
              </w:rPr>
              <w:t>М.Н. Ерошкина</w:t>
            </w:r>
          </w:p>
          <w:p w14:paraId="59FF23D8" w14:textId="77777777" w:rsidR="00F00D62" w:rsidRPr="0021064B" w:rsidRDefault="00F00D62" w:rsidP="0002309A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885865" w:rsidRPr="0021064B" w14:paraId="6F45525A" w14:textId="77777777" w:rsidTr="00885865">
        <w:trPr>
          <w:trHeight w:val="3530"/>
        </w:trPr>
        <w:tc>
          <w:tcPr>
            <w:tcW w:w="9355" w:type="dxa"/>
            <w:gridSpan w:val="2"/>
            <w:vAlign w:val="center"/>
          </w:tcPr>
          <w:p w14:paraId="533C042A" w14:textId="77777777" w:rsidR="00885865" w:rsidRPr="0021064B" w:rsidRDefault="00885865" w:rsidP="0088586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14:paraId="4078A456" w14:textId="77777777" w:rsidR="00885865" w:rsidRPr="001C0D48" w:rsidRDefault="00885865" w:rsidP="00885865">
            <w:pPr>
              <w:pStyle w:val="a4"/>
              <w:spacing w:line="480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"Духовые и ударные инструменты"</w:t>
            </w:r>
          </w:p>
        </w:tc>
      </w:tr>
      <w:tr w:rsidR="00885865" w:rsidRPr="0021064B" w14:paraId="1A75BF95" w14:textId="77777777" w:rsidTr="00885865">
        <w:trPr>
          <w:trHeight w:val="2985"/>
        </w:trPr>
        <w:tc>
          <w:tcPr>
            <w:tcW w:w="9355" w:type="dxa"/>
            <w:gridSpan w:val="2"/>
            <w:vAlign w:val="center"/>
          </w:tcPr>
          <w:p w14:paraId="5175421A" w14:textId="77777777" w:rsidR="00885865" w:rsidRPr="0021064B" w:rsidRDefault="00885865" w:rsidP="0088586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885865" w:rsidRPr="0021064B" w14:paraId="0B703310" w14:textId="77777777" w:rsidTr="00885865">
        <w:tc>
          <w:tcPr>
            <w:tcW w:w="4418" w:type="dxa"/>
          </w:tcPr>
          <w:p w14:paraId="32436C54" w14:textId="77777777" w:rsidR="00885865" w:rsidRPr="0021064B" w:rsidRDefault="00885865" w:rsidP="0088586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5F9FAB01" w14:textId="77777777" w:rsidR="00885865" w:rsidRPr="0021064B" w:rsidRDefault="00885865" w:rsidP="0088586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885865" w:rsidRPr="0021064B" w14:paraId="0A960DBB" w14:textId="77777777" w:rsidTr="00885865">
        <w:trPr>
          <w:trHeight w:val="1446"/>
        </w:trPr>
        <w:tc>
          <w:tcPr>
            <w:tcW w:w="9355" w:type="dxa"/>
            <w:gridSpan w:val="2"/>
            <w:vAlign w:val="bottom"/>
          </w:tcPr>
          <w:p w14:paraId="6A639D4A" w14:textId="5F8A692F" w:rsidR="00885865" w:rsidRPr="003C7E2E" w:rsidRDefault="00E56E21" w:rsidP="007D392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 w:rsidR="00863A13"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3C7E2E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39997D59" w14:textId="77777777" w:rsidR="00C10A24" w:rsidRDefault="00DD25A9" w:rsidP="005564DE">
      <w:pPr>
        <w:spacing w:after="160" w:line="259" w:lineRule="auto"/>
        <w:ind w:firstLine="0"/>
        <w:contextualSpacing w:val="0"/>
        <w:jc w:val="left"/>
        <w:rPr>
          <w:rFonts w:cs="Times New Roman"/>
          <w:szCs w:val="24"/>
        </w:rPr>
      </w:pPr>
      <w:r w:rsidRPr="0021064B">
        <w:rPr>
          <w:rFonts w:cs="Times New Roman"/>
          <w:sz w:val="28"/>
          <w:szCs w:val="28"/>
        </w:rPr>
        <w:br w:type="page"/>
      </w:r>
      <w:r w:rsidR="00DD3271" w:rsidRPr="00DD3271">
        <w:rPr>
          <w:rFonts w:cs="Times New Roman"/>
          <w:szCs w:val="24"/>
        </w:rPr>
        <w:lastRenderedPageBreak/>
        <w:t xml:space="preserve">Составитель: </w:t>
      </w:r>
    </w:p>
    <w:p w14:paraId="506AA4EF" w14:textId="77777777" w:rsidR="00DD3271" w:rsidRPr="00DD3271" w:rsidRDefault="00341BD6" w:rsidP="00885865">
      <w:pPr>
        <w:rPr>
          <w:rFonts w:cs="Times New Roman"/>
          <w:szCs w:val="24"/>
        </w:rPr>
      </w:pPr>
      <w:r w:rsidRPr="00341BD6">
        <w:rPr>
          <w:rFonts w:cs="Times New Roman"/>
          <w:szCs w:val="24"/>
        </w:rPr>
        <w:t>К.А. Некрасов</w:t>
      </w:r>
      <w:r>
        <w:rPr>
          <w:rFonts w:cs="Times New Roman"/>
          <w:szCs w:val="24"/>
        </w:rPr>
        <w:t>,</w:t>
      </w:r>
      <w:r w:rsidRPr="00341BD6">
        <w:rPr>
          <w:rFonts w:cs="Times New Roman"/>
          <w:szCs w:val="24"/>
        </w:rPr>
        <w:t xml:space="preserve"> </w:t>
      </w:r>
      <w:r w:rsidR="00DD3271" w:rsidRPr="00DD3271">
        <w:rPr>
          <w:rFonts w:cs="Times New Roman"/>
          <w:szCs w:val="24"/>
        </w:rPr>
        <w:t xml:space="preserve">методист 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885865">
        <w:rPr>
          <w:rFonts w:cs="Times New Roman"/>
          <w:szCs w:val="24"/>
        </w:rPr>
        <w:t>"</w:t>
      </w:r>
      <w:r w:rsidRPr="00341BD6">
        <w:rPr>
          <w:rFonts w:cs="Times New Roman"/>
          <w:szCs w:val="24"/>
        </w:rPr>
        <w:t>ДОП СКИ</w:t>
      </w:r>
      <w:r w:rsidR="00885865">
        <w:rPr>
          <w:rFonts w:cs="Times New Roman"/>
          <w:szCs w:val="24"/>
        </w:rPr>
        <w:t>"</w:t>
      </w:r>
      <w:r w:rsidR="00DD3271" w:rsidRPr="00DD3271">
        <w:rPr>
          <w:rFonts w:cs="Times New Roman"/>
          <w:szCs w:val="24"/>
        </w:rPr>
        <w:t>.</w:t>
      </w:r>
    </w:p>
    <w:p w14:paraId="26464A5B" w14:textId="77777777" w:rsidR="00C10A24" w:rsidRDefault="00DD3271" w:rsidP="00885865">
      <w:pPr>
        <w:rPr>
          <w:rFonts w:cs="Times New Roman"/>
          <w:szCs w:val="24"/>
        </w:rPr>
      </w:pPr>
      <w:r w:rsidRPr="00DD3271">
        <w:rPr>
          <w:rFonts w:cs="Times New Roman"/>
          <w:szCs w:val="24"/>
        </w:rPr>
        <w:t xml:space="preserve">Редакторы: </w:t>
      </w:r>
    </w:p>
    <w:p w14:paraId="719F3D41" w14:textId="77777777" w:rsidR="007D392E" w:rsidRDefault="00341BD6" w:rsidP="00885865">
      <w:pPr>
        <w:rPr>
          <w:rFonts w:cs="Times New Roman"/>
          <w:szCs w:val="24"/>
        </w:rPr>
      </w:pPr>
      <w:r w:rsidRPr="00341BD6">
        <w:rPr>
          <w:rFonts w:cs="Times New Roman"/>
          <w:szCs w:val="24"/>
        </w:rPr>
        <w:t>А.Ю. Самохвалова</w:t>
      </w:r>
      <w:r>
        <w:rPr>
          <w:rFonts w:cs="Times New Roman"/>
          <w:szCs w:val="24"/>
        </w:rPr>
        <w:t>,</w:t>
      </w:r>
      <w:r w:rsidRPr="00341BD6">
        <w:rPr>
          <w:rFonts w:cs="Times New Roman"/>
          <w:szCs w:val="24"/>
        </w:rPr>
        <w:t xml:space="preserve"> </w:t>
      </w:r>
      <w:r w:rsidR="00DD3271" w:rsidRPr="00DD3271">
        <w:rPr>
          <w:rFonts w:cs="Times New Roman"/>
          <w:szCs w:val="24"/>
        </w:rPr>
        <w:t>специалист по учебно-методической работе научно-методического отдела</w:t>
      </w:r>
      <w:r w:rsidRPr="00341BD6">
        <w:t xml:space="preserve"> </w:t>
      </w:r>
      <w:r w:rsidRPr="00341BD6">
        <w:rPr>
          <w:rFonts w:cs="Times New Roman"/>
          <w:szCs w:val="24"/>
        </w:rPr>
        <w:t xml:space="preserve">ГБУ ДПО г. Москвы </w:t>
      </w:r>
      <w:r w:rsidR="00885865">
        <w:rPr>
          <w:rFonts w:cs="Times New Roman"/>
          <w:szCs w:val="24"/>
        </w:rPr>
        <w:t>"</w:t>
      </w:r>
      <w:r w:rsidRPr="00341BD6">
        <w:rPr>
          <w:rFonts w:cs="Times New Roman"/>
          <w:szCs w:val="24"/>
        </w:rPr>
        <w:t>ДОП СКИ</w:t>
      </w:r>
      <w:r w:rsidR="00885865">
        <w:rPr>
          <w:rFonts w:cs="Times New Roman"/>
          <w:szCs w:val="24"/>
        </w:rPr>
        <w:t>"</w:t>
      </w:r>
      <w:r w:rsidR="00DD3271" w:rsidRPr="00DD3271">
        <w:rPr>
          <w:rFonts w:cs="Times New Roman"/>
          <w:szCs w:val="24"/>
        </w:rPr>
        <w:t>.</w:t>
      </w:r>
      <w:r w:rsidR="00885865">
        <w:rPr>
          <w:rFonts w:cs="Times New Roman"/>
          <w:szCs w:val="24"/>
        </w:rPr>
        <w:t xml:space="preserve"> </w:t>
      </w:r>
    </w:p>
    <w:p w14:paraId="04FDC94C" w14:textId="77777777" w:rsidR="007D392E" w:rsidRDefault="007D392E" w:rsidP="00885865">
      <w:pPr>
        <w:rPr>
          <w:rFonts w:cs="Times New Roman"/>
          <w:szCs w:val="24"/>
        </w:rPr>
      </w:pPr>
    </w:p>
    <w:p w14:paraId="172024A1" w14:textId="77777777" w:rsidR="007D392E" w:rsidRDefault="007D392E" w:rsidP="00885865">
      <w:pPr>
        <w:rPr>
          <w:rFonts w:cs="Times New Roman"/>
          <w:szCs w:val="24"/>
        </w:rPr>
      </w:pPr>
    </w:p>
    <w:p w14:paraId="4729FAEC" w14:textId="2DEF6556" w:rsidR="00581596" w:rsidRDefault="007D392E" w:rsidP="00885865">
      <w:pPr>
        <w:rPr>
          <w:rFonts w:cs="Times New Roman"/>
          <w:sz w:val="28"/>
          <w:szCs w:val="28"/>
        </w:rPr>
      </w:pPr>
      <w:r>
        <w:rPr>
          <w:rFonts w:cs="Times New Roman"/>
          <w:szCs w:val="24"/>
        </w:rPr>
        <w:t>Изменения внесены М.Н.Ерошкиной, зам.директора по УВР ГУБДО г.</w:t>
      </w:r>
      <w:r w:rsidR="005B500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Москвы ДМШ № 76</w:t>
      </w:r>
    </w:p>
    <w:p w14:paraId="62A13481" w14:textId="05930429" w:rsidR="002A7C94" w:rsidRDefault="002A7C94" w:rsidP="00885865">
      <w:pPr>
        <w:rPr>
          <w:rFonts w:cs="Times New Roman"/>
          <w:sz w:val="28"/>
          <w:szCs w:val="28"/>
        </w:rPr>
      </w:pPr>
    </w:p>
    <w:p w14:paraId="0CF54056" w14:textId="77777777" w:rsidR="002A7C94" w:rsidRDefault="002A7C94" w:rsidP="002A7C94">
      <w:pPr>
        <w:rPr>
          <w:rFonts w:cs="Times New Roman"/>
        </w:rPr>
      </w:pPr>
    </w:p>
    <w:p w14:paraId="37B1D9DE" w14:textId="77777777" w:rsidR="002A7C94" w:rsidRPr="0021064B" w:rsidRDefault="002A7C94" w:rsidP="002A7C94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"Духовые и ударные инструменты"</w:t>
      </w:r>
    </w:p>
    <w:p w14:paraId="3CFFDD16" w14:textId="77777777" w:rsidR="002A7C94" w:rsidRPr="000F39AB" w:rsidRDefault="002A7C94" w:rsidP="002A7C94">
      <w:pPr>
        <w:pStyle w:val="a9"/>
        <w:numPr>
          <w:ilvl w:val="0"/>
          <w:numId w:val="25"/>
        </w:numPr>
        <w:rPr>
          <w:rFonts w:cs="Times New Roman"/>
          <w:lang w:val="en-US"/>
        </w:rPr>
      </w:pPr>
      <w:r w:rsidRPr="000F39AB">
        <w:rPr>
          <w:rFonts w:cs="Times New Roman"/>
          <w:lang w:val="en-US"/>
        </w:rPr>
        <w:t>Пояснительная записка</w:t>
      </w:r>
    </w:p>
    <w:p w14:paraId="3ED15AC0" w14:textId="77777777" w:rsidR="002A7C94" w:rsidRPr="000F39AB" w:rsidRDefault="002A7C94" w:rsidP="002A7C94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0C3CB7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009355B7" w14:textId="77777777" w:rsidR="002A7C94" w:rsidRPr="000F39AB" w:rsidRDefault="002A7C94" w:rsidP="002A7C94">
      <w:pPr>
        <w:pStyle w:val="a9"/>
        <w:numPr>
          <w:ilvl w:val="0"/>
          <w:numId w:val="26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2F4BF86A" w14:textId="77777777" w:rsidR="002A7C94" w:rsidRDefault="002A7C94" w:rsidP="002A7C9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Программа деятельности образовательного учреждения</w:t>
      </w:r>
    </w:p>
    <w:p w14:paraId="1085D76C" w14:textId="77777777" w:rsidR="002A7C94" w:rsidRDefault="002A7C94" w:rsidP="002A7C9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Рабочие учебные планы</w:t>
      </w:r>
    </w:p>
    <w:p w14:paraId="79A61233" w14:textId="77777777" w:rsidR="002A7C94" w:rsidRDefault="002A7C94" w:rsidP="002A7C9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Графики образовательного процесса</w:t>
      </w:r>
    </w:p>
    <w:p w14:paraId="73152D6A" w14:textId="77777777" w:rsidR="002A7C94" w:rsidRDefault="002A7C94" w:rsidP="002A7C9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Программы учебных предметов</w:t>
      </w:r>
    </w:p>
    <w:p w14:paraId="0E7C3FE9" w14:textId="77777777" w:rsidR="002A7C94" w:rsidRPr="0021064B" w:rsidRDefault="002A7C94" w:rsidP="002A7C94">
      <w:pPr>
        <w:rPr>
          <w:rFonts w:cs="Times New Roman"/>
        </w:rPr>
      </w:pPr>
      <w:r w:rsidRPr="0021064B">
        <w:rPr>
          <w:rFonts w:cs="Times New Roman"/>
        </w:rPr>
        <w:br w:type="page"/>
      </w:r>
    </w:p>
    <w:p w14:paraId="4E398B0E" w14:textId="77777777" w:rsidR="003160B8" w:rsidRDefault="003160B8" w:rsidP="003A6D8D">
      <w:pPr>
        <w:pStyle w:val="af3"/>
      </w:pPr>
      <w:bookmarkStart w:id="0" w:name="_Toc489371678"/>
      <w:r w:rsidRPr="0021064B">
        <w:lastRenderedPageBreak/>
        <w:t>Пояснительная записка</w:t>
      </w:r>
      <w:bookmarkEnd w:id="0"/>
    </w:p>
    <w:p w14:paraId="10988689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bookmarkStart w:id="1" w:name="_Toc489371691"/>
      <w:r w:rsidRPr="0021064B">
        <w:rPr>
          <w:rFonts w:cs="Times New Roman"/>
        </w:rPr>
        <w:t xml:space="preserve">Дополнительная предпрофессиональная общеобразовательная программа в области музыкального искусства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(далее – программа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>) разработана в соответствии с</w:t>
      </w:r>
      <w:r>
        <w:rPr>
          <w:rFonts w:cs="Times New Roman"/>
        </w:rPr>
        <w:t xml:space="preserve"> Ф</w:t>
      </w:r>
      <w:r w:rsidRPr="0021064B">
        <w:rPr>
          <w:rFonts w:cs="Times New Roman"/>
        </w:rPr>
        <w:t xml:space="preserve">едеральными государственными требованиям (далее </w:t>
      </w:r>
      <w:r>
        <w:rPr>
          <w:rFonts w:cs="Times New Roman"/>
        </w:rPr>
        <w:t>–</w:t>
      </w:r>
      <w:r w:rsidRPr="0021064B">
        <w:rPr>
          <w:rFonts w:cs="Times New Roman"/>
        </w:rPr>
        <w:t xml:space="preserve"> ФГТ) и определяет содержание и организацию образовательного процесса по </w:t>
      </w:r>
      <w:r w:rsidRPr="00937F71">
        <w:rPr>
          <w:rFonts w:cs="Times New Roman"/>
        </w:rPr>
        <w:t>направлению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(на отделении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>) в Г</w:t>
      </w:r>
      <w:r>
        <w:rPr>
          <w:rFonts w:cs="Times New Roman"/>
        </w:rPr>
        <w:t>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Pr="0021064B">
        <w:rPr>
          <w:rFonts w:cs="Times New Roman"/>
        </w:rPr>
        <w:t>Д</w:t>
      </w:r>
      <w:r>
        <w:rPr>
          <w:rFonts w:cs="Times New Roman"/>
        </w:rPr>
        <w:t>МШ № 76 "</w:t>
      </w:r>
      <w:r w:rsidRPr="0021064B">
        <w:rPr>
          <w:rFonts w:cs="Times New Roman"/>
        </w:rPr>
        <w:t xml:space="preserve">. Данная программа регулирует порядок приёма и отбора кандидатов на обучение по специальности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Pr="0021064B">
        <w:rPr>
          <w:rFonts w:cs="Times New Roman"/>
          <w:b/>
        </w:rPr>
        <w:t xml:space="preserve"> </w:t>
      </w:r>
      <w:r w:rsidRPr="0021064B">
        <w:rPr>
          <w:rFonts w:cs="Times New Roman"/>
        </w:rPr>
        <w:t>и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14:paraId="466DDF34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0018B8E4" w14:textId="77777777" w:rsidR="00544CBC" w:rsidRPr="0021064B" w:rsidRDefault="00544CBC" w:rsidP="00544CBC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выявление одаренных детей в области музыкального искусства в раннем детском возрасте;</w:t>
      </w:r>
    </w:p>
    <w:p w14:paraId="4F79C4FD" w14:textId="77777777" w:rsidR="00544CBC" w:rsidRPr="0021064B" w:rsidRDefault="00544CBC" w:rsidP="00544CBC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0D8706AA" w14:textId="77777777" w:rsidR="00544CBC" w:rsidRPr="00872301" w:rsidRDefault="00544CBC" w:rsidP="00544CBC">
      <w:pPr>
        <w:pStyle w:val="a9"/>
        <w:numPr>
          <w:ilvl w:val="0"/>
          <w:numId w:val="9"/>
        </w:numPr>
        <w:rPr>
          <w:rFonts w:cs="Times New Roman"/>
          <w:bCs/>
          <w:szCs w:val="24"/>
        </w:rPr>
      </w:pPr>
      <w:r w:rsidRPr="0054042F">
        <w:rPr>
          <w:rStyle w:val="FontStyle16"/>
          <w:bCs/>
        </w:rPr>
        <w:t xml:space="preserve">приобретение детьми знаний, умений и навыков игры на </w:t>
      </w:r>
      <w:r w:rsidRPr="00872301">
        <w:rPr>
          <w:rStyle w:val="FontStyle16"/>
          <w:bCs/>
        </w:rPr>
        <w:t>духовых инструментах (флейта,</w:t>
      </w:r>
      <w:r>
        <w:rPr>
          <w:rStyle w:val="FontStyle16"/>
          <w:bCs/>
        </w:rPr>
        <w:t xml:space="preserve"> кларнет, саксофон.</w:t>
      </w:r>
      <w:r w:rsidRPr="00872301">
        <w:rPr>
          <w:rStyle w:val="FontStyle16"/>
          <w:bCs/>
        </w:rPr>
        <w:t>) и ударных инструментах;</w:t>
      </w:r>
    </w:p>
    <w:p w14:paraId="10176654" w14:textId="77777777" w:rsidR="00544CBC" w:rsidRPr="0021064B" w:rsidRDefault="00544CBC" w:rsidP="00544CBC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приобретение детьми умений и навыков сольного, ансамблевого и оркестрового исполнительства;</w:t>
      </w:r>
    </w:p>
    <w:p w14:paraId="6CBD4B53" w14:textId="77777777" w:rsidR="00544CBC" w:rsidRPr="00253F95" w:rsidRDefault="00544CBC" w:rsidP="00544CBC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14:paraId="34FFB2CD" w14:textId="77777777" w:rsidR="00544CBC" w:rsidRPr="0074122A" w:rsidRDefault="00544CBC" w:rsidP="00544CBC">
      <w:pPr>
        <w:pStyle w:val="a9"/>
        <w:numPr>
          <w:ilvl w:val="0"/>
          <w:numId w:val="9"/>
        </w:numPr>
        <w:rPr>
          <w:rFonts w:cs="Times New Roman"/>
        </w:rPr>
      </w:pPr>
      <w:r w:rsidRPr="00253F95">
        <w:rPr>
          <w:rFonts w:cs="Times New Roman"/>
        </w:rPr>
        <w:t>овладение детьми духовными и культурными ценностями народов мира;</w:t>
      </w:r>
    </w:p>
    <w:p w14:paraId="507B41DB" w14:textId="77777777" w:rsidR="00544CBC" w:rsidRPr="0021064B" w:rsidRDefault="00544CBC" w:rsidP="00544CBC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239A512B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>
        <w:rPr>
          <w:rFonts w:cs="Times New Roman"/>
        </w:rPr>
        <w:t xml:space="preserve">редставителей) и всего общества; </w:t>
      </w:r>
      <w:r w:rsidRPr="00AC227E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художественного становления личности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создана комфортная развивающая образовательная среда, обеспечивающая возможность: </w:t>
      </w:r>
    </w:p>
    <w:p w14:paraId="72289398" w14:textId="77777777" w:rsidR="00544CBC" w:rsidRPr="0021064B" w:rsidRDefault="00544CBC" w:rsidP="00544CBC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выявления и развития одаренных детей в области музыкального образования,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19B3182C" w14:textId="77777777" w:rsidR="00544CBC" w:rsidRPr="0021064B" w:rsidRDefault="00544CBC" w:rsidP="00544CBC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 залов, театров, музеев и др.);</w:t>
      </w:r>
    </w:p>
    <w:p w14:paraId="06B2FD78" w14:textId="77777777" w:rsidR="00544CBC" w:rsidRPr="0021064B" w:rsidRDefault="00544CBC" w:rsidP="00544CBC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с образовательными </w:t>
      </w:r>
      <w:r w:rsidRPr="0021064B">
        <w:rPr>
          <w:rFonts w:cs="Times New Roman"/>
        </w:rPr>
        <w:lastRenderedPageBreak/>
        <w:t>учреждениями среднего профессионального и высшего профессионального образования;</w:t>
      </w:r>
    </w:p>
    <w:p w14:paraId="1BB2A1E3" w14:textId="77777777" w:rsidR="00544CBC" w:rsidRPr="0021064B" w:rsidRDefault="00544CBC" w:rsidP="00544CBC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14:paraId="2EF94B45" w14:textId="77777777" w:rsidR="00544CBC" w:rsidRPr="00AC227E" w:rsidRDefault="00544CBC" w:rsidP="00544CBC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Pr="00AC227E">
        <w:rPr>
          <w:rFonts w:cs="Times New Roman"/>
        </w:rPr>
        <w:t>города Москвы;</w:t>
      </w:r>
    </w:p>
    <w:p w14:paraId="2CC96CAF" w14:textId="77777777" w:rsidR="00544CBC" w:rsidRPr="0021064B" w:rsidRDefault="00544CBC" w:rsidP="00544CBC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>.</w:t>
      </w:r>
    </w:p>
    <w:p w14:paraId="465B4E84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разработана с учетом:</w:t>
      </w:r>
    </w:p>
    <w:p w14:paraId="37DFE8BB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обеспечения преемственности общеобразовательной программы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23F0326A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 искусства.</w:t>
      </w:r>
    </w:p>
    <w:p w14:paraId="50CAD63D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ориентирована на:</w:t>
      </w:r>
    </w:p>
    <w:p w14:paraId="1089B1D0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0D772F43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305CE7BF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Pr="0021064B">
        <w:rPr>
          <w:rFonts w:cs="Times New Roman"/>
        </w:rPr>
        <w:t xml:space="preserve">самостоятельно воспринимать и оценивать </w:t>
      </w:r>
      <w:r w:rsidR="004C20D8">
        <w:rPr>
          <w:rFonts w:cs="Times New Roman"/>
        </w:rPr>
        <w:t>я</w:t>
      </w:r>
      <w:r w:rsidRPr="0021064B">
        <w:rPr>
          <w:rFonts w:cs="Times New Roman"/>
        </w:rPr>
        <w:t>культурные ценности;</w:t>
      </w:r>
    </w:p>
    <w:p w14:paraId="77334C05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05F86085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249B75CE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7B032F1B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bookmarkStart w:id="2" w:name="Par60"/>
      <w:bookmarkEnd w:id="2"/>
      <w:r w:rsidRPr="00305FEF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Pr="0021064B">
        <w:rPr>
          <w:rFonts w:cs="Times New Roman"/>
        </w:rPr>
        <w:t xml:space="preserve">а обучение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по программе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принимаются дети в возрасте от 6 лет 6 месяцев до 12 лет включительно</w:t>
      </w:r>
      <w:r>
        <w:rPr>
          <w:rFonts w:cs="Times New Roman"/>
        </w:rPr>
        <w:t>, успешно прошедшие</w:t>
      </w:r>
      <w:r w:rsidRPr="0021064B">
        <w:rPr>
          <w:rFonts w:cs="Times New Roman"/>
        </w:rPr>
        <w:t xml:space="preserve"> вступительные испытания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– слуха, ритма, памяти. Дополнительно поступающий может исполнить самостоятельно подготовленные музыкальные произведения на </w:t>
      </w:r>
      <w:r>
        <w:rPr>
          <w:rFonts w:cs="Times New Roman"/>
        </w:rPr>
        <w:t>духовом или ударном инструменте</w:t>
      </w:r>
      <w:r w:rsidRPr="0021064B">
        <w:rPr>
          <w:rFonts w:cs="Times New Roman"/>
        </w:rPr>
        <w:t xml:space="preserve">. Обучающиеся, приступившие к освоению общеобразовательной программы со </w:t>
      </w:r>
      <w:r>
        <w:rPr>
          <w:rFonts w:cs="Times New Roman"/>
        </w:rPr>
        <w:t>второго</w:t>
      </w:r>
      <w:r w:rsidRPr="0021064B">
        <w:rPr>
          <w:rFonts w:cs="Times New Roman"/>
        </w:rPr>
        <w:t xml:space="preserve"> по </w:t>
      </w:r>
      <w:r>
        <w:rPr>
          <w:rFonts w:cs="Times New Roman"/>
        </w:rPr>
        <w:t>седьмой</w:t>
      </w:r>
      <w:r w:rsidRPr="0021064B">
        <w:rPr>
          <w:rFonts w:cs="Times New Roman"/>
        </w:rPr>
        <w:t xml:space="preserve"> классы включительно по причине наличия достаточного уровня знаний, умений и </w:t>
      </w:r>
      <w:r w:rsidRPr="0021064B">
        <w:rPr>
          <w:rFonts w:cs="Times New Roman"/>
        </w:rPr>
        <w:lastRenderedPageBreak/>
        <w:t xml:space="preserve">навыков, подтверждённых вступительными испытаниями, или зачисленные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путём перевода из другого образовательного учреждения, а также дети с ограниченными возможностями здоровья имеют право на освоение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по индивидуальному учебному плану. В выпускные классы (</w:t>
      </w:r>
      <w:r>
        <w:rPr>
          <w:rFonts w:cs="Times New Roman"/>
        </w:rPr>
        <w:t xml:space="preserve">пятый или шестой, </w:t>
      </w:r>
      <w:r w:rsidRPr="0021064B">
        <w:rPr>
          <w:rFonts w:cs="Times New Roman"/>
        </w:rPr>
        <w:t>восьмой и</w:t>
      </w:r>
      <w:r>
        <w:rPr>
          <w:rFonts w:cs="Times New Roman"/>
        </w:rPr>
        <w:t>ли</w:t>
      </w:r>
      <w:r w:rsidRPr="0021064B">
        <w:rPr>
          <w:rFonts w:cs="Times New Roman"/>
        </w:rPr>
        <w:t xml:space="preserve"> девятый) поступление обучающихся не предусмотрено.</w:t>
      </w:r>
    </w:p>
    <w:p w14:paraId="443325C1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для детей, поступивших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в первый класс в возрасте от 6 лет 6 месяцев до 9 лет, составляет 8 лет. Срок освоения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для детей, поступивших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в первый класс в возрасте от 9 до 12 лет, составляет 5 лет. Срок освоения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</w:t>
      </w:r>
      <w:r>
        <w:rPr>
          <w:rFonts w:cs="Times New Roman"/>
        </w:rPr>
        <w:t xml:space="preserve"> и составит тогда 9 или 6 лет</w:t>
      </w:r>
      <w:r w:rsidRPr="0021064B">
        <w:rPr>
          <w:rFonts w:cs="Times New Roman"/>
        </w:rPr>
        <w:t>.</w:t>
      </w:r>
    </w:p>
    <w:p w14:paraId="793C3C32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16DE3743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музыкальное исполнительство;</w:t>
      </w:r>
    </w:p>
    <w:p w14:paraId="65FACACC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теория и история музыки;</w:t>
      </w:r>
    </w:p>
    <w:p w14:paraId="6142DC8F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консультации;</w:t>
      </w:r>
    </w:p>
    <w:p w14:paraId="5D143BBB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промежуточная аттестация;</w:t>
      </w:r>
    </w:p>
    <w:p w14:paraId="6C445058" w14:textId="77777777" w:rsidR="00544CBC" w:rsidRPr="0021064B" w:rsidRDefault="00544CBC" w:rsidP="00544CBC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итоговая аттестация.</w:t>
      </w:r>
    </w:p>
    <w:p w14:paraId="13CB30E4" w14:textId="77777777" w:rsidR="00544CBC" w:rsidRPr="004C20D8" w:rsidRDefault="00544CBC" w:rsidP="00544CBC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 xml:space="preserve">Предметные области имеют обязательную и вариативную части, которые состоят из учебных предметов. Общий объем аудиторной учебной нагрузки обязательной части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со сроком </w:t>
      </w:r>
      <w:r w:rsidRPr="004C20D8">
        <w:rPr>
          <w:rFonts w:cs="Times New Roman"/>
        </w:rPr>
        <w:t>обучения 8 лет составляет 1579 часов. При реализации программы "Духовые и ударные инструменты" со сроком обучения 9 лет общий объем аудиторной учебной нагрузки обязательной части составляет 1859,5 часа.</w:t>
      </w:r>
    </w:p>
    <w:p w14:paraId="751F441C" w14:textId="77777777" w:rsidR="00544CBC" w:rsidRPr="004C20D8" w:rsidRDefault="00544CBC" w:rsidP="00544CBC">
      <w:pPr>
        <w:pStyle w:val="a9"/>
        <w:ind w:left="0"/>
        <w:rPr>
          <w:rFonts w:cs="Times New Roman"/>
        </w:rPr>
      </w:pPr>
      <w:r w:rsidRPr="004C20D8">
        <w:rPr>
          <w:rFonts w:cs="Times New Roman"/>
        </w:rPr>
        <w:t xml:space="preserve">Общий объем аудиторной учебной нагрузки обязательной части программы "Духовые и ударные инструменты" со сроком обучения 5 лет составляет </w:t>
      </w:r>
      <w:r w:rsidRPr="004C20D8">
        <w:t xml:space="preserve">1039,5 </w:t>
      </w:r>
      <w:r w:rsidRPr="004C20D8">
        <w:rPr>
          <w:rFonts w:cs="Times New Roman"/>
        </w:rPr>
        <w:t xml:space="preserve">часа. При реализации программы "Духовые и ударные инструменты" со сроком обучения 6 лет общий объем аудиторной учебной нагрузки обязательной части составляет </w:t>
      </w:r>
      <w:r w:rsidRPr="004C20D8">
        <w:t>1320</w:t>
      </w:r>
      <w:r w:rsidRPr="004C20D8">
        <w:rPr>
          <w:rFonts w:cs="Times New Roman"/>
        </w:rPr>
        <w:t xml:space="preserve"> часов.</w:t>
      </w:r>
    </w:p>
    <w:p w14:paraId="4B84E999" w14:textId="77777777" w:rsidR="00544CBC" w:rsidRDefault="00544CBC" w:rsidP="00544CBC">
      <w:pPr>
        <w:pStyle w:val="a9"/>
        <w:ind w:left="0"/>
        <w:rPr>
          <w:rFonts w:cs="Times New Roman"/>
        </w:rPr>
      </w:pPr>
      <w:r w:rsidRPr="004C20D8">
        <w:rPr>
          <w:rFonts w:cs="Times New Roman"/>
        </w:rPr>
        <w:t>Объём времени вариативной части, предусматриваемый ГБУДО г. Москвы "ДМШ № 76" на занятия обучающихся с присутствием преподавателя, составляет 35% со сроком обучения 5 лет и 30,2% со сроком обучения 8 лет от объёма времени предметных областей обязательной части, предусмотренного на аудиторные занятия.</w:t>
      </w:r>
      <w:r w:rsidRPr="0021064B">
        <w:rPr>
          <w:rFonts w:cs="Times New Roman"/>
        </w:rPr>
        <w:t xml:space="preserve">  Учебные предметы вариативной части определены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самостоятельно руководствуясь необходимостью углубления и расширения знаний учащихся по </w:t>
      </w:r>
      <w:r>
        <w:rPr>
          <w:rFonts w:cs="Times New Roman"/>
        </w:rPr>
        <w:t>направлению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"Духовые и ударные инструменты":</w:t>
      </w:r>
    </w:p>
    <w:p w14:paraId="45025D23" w14:textId="77777777" w:rsidR="00544CBC" w:rsidRPr="00BD3196" w:rsidRDefault="00544CBC" w:rsidP="00544CBC">
      <w:pPr>
        <w:pStyle w:val="a9"/>
        <w:numPr>
          <w:ilvl w:val="0"/>
          <w:numId w:val="22"/>
        </w:numPr>
        <w:rPr>
          <w:rFonts w:cs="Times New Roman"/>
        </w:rPr>
      </w:pPr>
      <w:r w:rsidRPr="00BD3196">
        <w:rPr>
          <w:rFonts w:cs="Times New Roman"/>
        </w:rPr>
        <w:t>Фортепиано;</w:t>
      </w:r>
    </w:p>
    <w:p w14:paraId="06BBD74B" w14:textId="77777777" w:rsidR="00544CBC" w:rsidRPr="00BD3196" w:rsidRDefault="00544CBC" w:rsidP="00544CBC">
      <w:pPr>
        <w:pStyle w:val="a9"/>
        <w:numPr>
          <w:ilvl w:val="0"/>
          <w:numId w:val="22"/>
        </w:numPr>
        <w:rPr>
          <w:rFonts w:cs="Times New Roman"/>
        </w:rPr>
      </w:pPr>
      <w:r w:rsidRPr="00BD3196">
        <w:rPr>
          <w:rFonts w:cs="Times New Roman"/>
        </w:rPr>
        <w:t>Хоровой класс;</w:t>
      </w:r>
    </w:p>
    <w:p w14:paraId="6F3F07F9" w14:textId="77777777" w:rsidR="00544CBC" w:rsidRPr="00BD3196" w:rsidRDefault="00544CBC" w:rsidP="00544CBC">
      <w:pPr>
        <w:pStyle w:val="a9"/>
        <w:numPr>
          <w:ilvl w:val="0"/>
          <w:numId w:val="22"/>
        </w:numPr>
        <w:rPr>
          <w:rFonts w:cs="Times New Roman"/>
        </w:rPr>
      </w:pPr>
      <w:r>
        <w:rPr>
          <w:rFonts w:cs="Times New Roman"/>
        </w:rPr>
        <w:t>Ансамбль;</w:t>
      </w:r>
    </w:p>
    <w:p w14:paraId="6021D058" w14:textId="77777777" w:rsidR="00544CBC" w:rsidRPr="0021064B" w:rsidRDefault="00544CBC" w:rsidP="00544CBC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обеспечивается консультациями для обучающихся, которые проводятся с целью подготовки обучающихся </w:t>
      </w:r>
      <w:r w:rsidRPr="0021064B">
        <w:rPr>
          <w:rFonts w:cs="Times New Roman"/>
        </w:rPr>
        <w:lastRenderedPageBreak/>
        <w:t>к контрольным урокам, зачетам, экзаменам, творческим конкурсам и другим мероприятиям по усмотрению</w:t>
      </w:r>
      <w:r>
        <w:rPr>
          <w:rFonts w:cs="Times New Roman"/>
        </w:rPr>
        <w:t xml:space="preserve"> администрации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. Консультации могут проводиться рассредоточено или в счет резерва учебного времени в следующем объеме: </w:t>
      </w:r>
      <w:r w:rsidRPr="004C20D8">
        <w:t>196 часов при реализации общеобразовательной программы со сроком обучения 8 лет и 234 часов с дополнительным годом обучения; 148 часов при реализации общеобразовательной программы со сроком обучения 5 лет и 186 часов с дополнительным годом обучения.</w:t>
      </w:r>
      <w:r w:rsidRPr="004C20D8">
        <w:rPr>
          <w:rFonts w:cs="Times New Roman"/>
        </w:rPr>
        <w:t xml:space="preserve"> Резерв учебного времени устанавливается из расчета</w:t>
      </w:r>
      <w:r w:rsidRPr="0021064B">
        <w:rPr>
          <w:rFonts w:cs="Times New Roman"/>
        </w:rPr>
        <w:t xml:space="preserve">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0C42A799" w14:textId="77777777" w:rsidR="00544CBC" w:rsidRPr="00942DDF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Объем общей максимальной учебной нагрузки на одного обучающегося </w:t>
      </w:r>
      <w:r>
        <w:rPr>
          <w:rFonts w:cs="Times New Roman"/>
        </w:rPr>
        <w:t>составляет</w:t>
      </w:r>
      <w:r w:rsidRPr="0021064B">
        <w:rPr>
          <w:rFonts w:cs="Times New Roman"/>
        </w:rPr>
        <w:t xml:space="preserve"> 26 часов в неделю, аудиторная учебная нагрузка по всем учебным предметам учебного плана – 14 часов в неделю (без учета времени, предусмотренного учебным планом на консультации, затрат времени, зачеты и экзамены, а также участия обучающихся в творческих и культурно-просветительских мероприятиях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). Внеаудиторная работа </w:t>
      </w:r>
      <w:r>
        <w:rPr>
          <w:rFonts w:cs="Times New Roman"/>
        </w:rPr>
        <w:t>используется</w:t>
      </w:r>
      <w:r w:rsidRPr="0021064B">
        <w:rPr>
          <w:rFonts w:cs="Times New Roman"/>
        </w:rPr>
        <w:t xml:space="preserve"> на выполнение домашнего задания обучающимися,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предмету; а также на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14:paraId="74245412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Продолжительность учебного года </w:t>
      </w:r>
      <w:r>
        <w:rPr>
          <w:rFonts w:cs="Times New Roman"/>
        </w:rPr>
        <w:t>в выпускном классе составляет 40</w:t>
      </w:r>
      <w:r w:rsidRPr="0021064B">
        <w:rPr>
          <w:rFonts w:cs="Times New Roman"/>
        </w:rPr>
        <w:t xml:space="preserve"> недель, в </w:t>
      </w:r>
      <w:r>
        <w:rPr>
          <w:rFonts w:cs="Times New Roman"/>
        </w:rPr>
        <w:t>остальных классах – 39</w:t>
      </w:r>
      <w:r w:rsidRPr="0021064B">
        <w:rPr>
          <w:rFonts w:cs="Times New Roman"/>
        </w:rPr>
        <w:t xml:space="preserve"> недель. Продолжительность учебных занятий в первом классе </w:t>
      </w:r>
      <w:r>
        <w:rPr>
          <w:rFonts w:cs="Times New Roman"/>
        </w:rPr>
        <w:t xml:space="preserve">при реализации программы "Духовые и ударные инструменты" со сроком обучения 8 или 9 лет </w:t>
      </w:r>
      <w:r w:rsidRPr="0021064B">
        <w:rPr>
          <w:rFonts w:cs="Times New Roman"/>
        </w:rPr>
        <w:t>составляет 3</w:t>
      </w:r>
      <w:r>
        <w:rPr>
          <w:rFonts w:cs="Times New Roman"/>
        </w:rPr>
        <w:t>3</w:t>
      </w:r>
      <w:r w:rsidRPr="0021064B">
        <w:rPr>
          <w:rFonts w:cs="Times New Roman"/>
        </w:rPr>
        <w:t xml:space="preserve"> недели, </w:t>
      </w:r>
      <w:r>
        <w:rPr>
          <w:rFonts w:cs="Times New Roman"/>
        </w:rPr>
        <w:t>во всех остальных классах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– 34</w:t>
      </w:r>
      <w:r w:rsidRPr="0021064B">
        <w:rPr>
          <w:rFonts w:cs="Times New Roman"/>
        </w:rPr>
        <w:t xml:space="preserve"> недели. </w:t>
      </w:r>
      <w:r>
        <w:rPr>
          <w:rFonts w:cs="Times New Roman"/>
        </w:rPr>
        <w:t>С первого по девятый</w:t>
      </w:r>
      <w:r w:rsidRPr="0021064B">
        <w:rPr>
          <w:rFonts w:cs="Times New Roman"/>
        </w:rPr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</w:t>
      </w:r>
      <w:r>
        <w:rPr>
          <w:rFonts w:cs="Times New Roman"/>
        </w:rPr>
        <w:t xml:space="preserve"> для обучающихся по восьмилетней программе</w:t>
      </w:r>
      <w:r w:rsidRPr="0021064B">
        <w:rPr>
          <w:rFonts w:cs="Times New Roman"/>
        </w:rPr>
        <w:t>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30BA3F49" w14:textId="77777777" w:rsidR="00544CBC" w:rsidRPr="003F0D24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 обеспечивает изучение учебного предмета "</w:t>
      </w:r>
      <w:r w:rsidRPr="003F0D24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Pr="003F0D24">
        <w:rPr>
          <w:rFonts w:cs="Times New Roman"/>
        </w:rPr>
        <w:t xml:space="preserve"> на</w:t>
      </w:r>
      <w:r>
        <w:rPr>
          <w:rFonts w:cs="Times New Roman"/>
        </w:rPr>
        <w:t xml:space="preserve"> </w:t>
      </w:r>
      <w:r w:rsidRPr="003F0D24">
        <w:rPr>
          <w:rFonts w:cs="Times New Roman"/>
        </w:rPr>
        <w:t xml:space="preserve">базе учебного хора. Хоровые учебные коллективы </w:t>
      </w:r>
      <w:r>
        <w:rPr>
          <w:rFonts w:cs="Times New Roman"/>
        </w:rPr>
        <w:t>подразделяют</w:t>
      </w:r>
      <w:r w:rsidRPr="003F0D24">
        <w:rPr>
          <w:rFonts w:cs="Times New Roman"/>
        </w:rPr>
        <w:t>ся на младший хор, хоры</w:t>
      </w:r>
      <w:r>
        <w:rPr>
          <w:rFonts w:cs="Times New Roman"/>
        </w:rPr>
        <w:t xml:space="preserve"> </w:t>
      </w:r>
      <w:r w:rsidRPr="003F0D24">
        <w:rPr>
          <w:rFonts w:cs="Times New Roman"/>
        </w:rPr>
        <w:t>средних и старших классов, сводный хор.</w:t>
      </w:r>
      <w:r>
        <w:rPr>
          <w:rFonts w:cs="Times New Roman"/>
        </w:rPr>
        <w:t xml:space="preserve"> </w:t>
      </w:r>
      <w:r w:rsidRPr="003F0D24">
        <w:rPr>
          <w:rFonts w:cs="Times New Roman"/>
        </w:rPr>
        <w:t xml:space="preserve">ГБУДО г. Москвы </w:t>
      </w:r>
      <w:r>
        <w:rPr>
          <w:rFonts w:cs="Times New Roman"/>
        </w:rPr>
        <w:t>"ДМШ № 76"</w:t>
      </w:r>
      <w:r w:rsidRPr="003F0D24">
        <w:rPr>
          <w:rFonts w:cs="Times New Roman"/>
        </w:rPr>
        <w:t xml:space="preserve"> обеспечивает условия для создания </w:t>
      </w:r>
      <w:r>
        <w:rPr>
          <w:rFonts w:cs="Times New Roman"/>
        </w:rPr>
        <w:t>ансамблей</w:t>
      </w:r>
      <w:r w:rsidRPr="003F0D24">
        <w:rPr>
          <w:rFonts w:cs="Times New Roman"/>
        </w:rPr>
        <w:t xml:space="preserve"> (духового, </w:t>
      </w:r>
      <w:r>
        <w:rPr>
          <w:rFonts w:cs="Times New Roman"/>
        </w:rPr>
        <w:t>ударных инструментов</w:t>
      </w:r>
      <w:r w:rsidRPr="003F0D24">
        <w:rPr>
          <w:rFonts w:cs="Times New Roman"/>
        </w:rPr>
        <w:t>) путем пропорционального формирования контингента</w:t>
      </w:r>
      <w:r>
        <w:rPr>
          <w:rFonts w:cs="Times New Roman"/>
        </w:rPr>
        <w:t xml:space="preserve"> </w:t>
      </w:r>
      <w:r w:rsidRPr="003F0D24">
        <w:rPr>
          <w:rFonts w:cs="Times New Roman"/>
        </w:rPr>
        <w:t xml:space="preserve">обучающихся с целью реализации в вариативной части учебного предмета </w:t>
      </w:r>
      <w:r>
        <w:rPr>
          <w:rFonts w:cs="Times New Roman"/>
        </w:rPr>
        <w:t>"Коллективное музицирование"</w:t>
      </w:r>
      <w:r w:rsidRPr="003F0D24">
        <w:rPr>
          <w:rFonts w:cs="Times New Roman"/>
        </w:rPr>
        <w:t>.</w:t>
      </w:r>
      <w:r>
        <w:rPr>
          <w:rFonts w:cs="Times New Roman"/>
        </w:rPr>
        <w:t xml:space="preserve"> У</w:t>
      </w:r>
      <w:r w:rsidRPr="003F0D24">
        <w:rPr>
          <w:rFonts w:cs="Times New Roman"/>
        </w:rPr>
        <w:t>чебные</w:t>
      </w:r>
      <w:r>
        <w:rPr>
          <w:rFonts w:cs="Times New Roman"/>
        </w:rPr>
        <w:t xml:space="preserve"> </w:t>
      </w:r>
      <w:r w:rsidRPr="003F0D24">
        <w:rPr>
          <w:rFonts w:cs="Times New Roman"/>
        </w:rPr>
        <w:t xml:space="preserve">коллективы </w:t>
      </w:r>
      <w:r>
        <w:rPr>
          <w:rFonts w:cs="Times New Roman"/>
        </w:rPr>
        <w:t xml:space="preserve">могут доукомплектовываться преподавателями или приглашенными артистами </w:t>
      </w:r>
      <w:r w:rsidRPr="003F0D24">
        <w:rPr>
          <w:rFonts w:cs="Times New Roman"/>
        </w:rPr>
        <w:t xml:space="preserve">до 25 </w:t>
      </w:r>
      <w:r>
        <w:rPr>
          <w:rFonts w:cs="Times New Roman"/>
        </w:rPr>
        <w:t xml:space="preserve">% </w:t>
      </w:r>
      <w:r w:rsidRPr="003F0D24">
        <w:rPr>
          <w:rFonts w:cs="Times New Roman"/>
        </w:rPr>
        <w:t xml:space="preserve">от необходимого состава </w:t>
      </w:r>
      <w:r>
        <w:rPr>
          <w:rFonts w:cs="Times New Roman"/>
        </w:rPr>
        <w:t>ансамбля</w:t>
      </w:r>
      <w:r w:rsidRPr="003F0D24">
        <w:rPr>
          <w:rFonts w:cs="Times New Roman"/>
        </w:rPr>
        <w:t xml:space="preserve">. </w:t>
      </w:r>
      <w:r>
        <w:rPr>
          <w:rFonts w:cs="Times New Roman"/>
        </w:rPr>
        <w:t xml:space="preserve">Учебные коллективы активно </w:t>
      </w:r>
      <w:r>
        <w:rPr>
          <w:rFonts w:cs="Times New Roman"/>
        </w:rPr>
        <w:lastRenderedPageBreak/>
        <w:t>участвую</w:t>
      </w:r>
      <w:r w:rsidRPr="003F0D24">
        <w:rPr>
          <w:rFonts w:cs="Times New Roman"/>
        </w:rPr>
        <w:t xml:space="preserve">т в творческих мероприятиях и культурно-просветительской деятельности ГБУДО г. Москвы </w:t>
      </w:r>
      <w:r>
        <w:rPr>
          <w:rFonts w:cs="Times New Roman"/>
        </w:rPr>
        <w:t>"ДМШ № 76"</w:t>
      </w:r>
      <w:r w:rsidRPr="003F0D24">
        <w:rPr>
          <w:rFonts w:cs="Times New Roman"/>
        </w:rPr>
        <w:t>.</w:t>
      </w:r>
    </w:p>
    <w:p w14:paraId="741A9A06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8C0284">
        <w:rPr>
          <w:rFonts w:cs="Times New Roman"/>
        </w:rPr>
        <w:t>библиотечному фонду и фондам аудио- и видеозаписей</w:t>
      </w:r>
      <w:r w:rsidRPr="0021064B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Библиотечный фонд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</w:t>
      </w:r>
      <w:r>
        <w:rPr>
          <w:rFonts w:cs="Times New Roman"/>
        </w:rPr>
        <w:t xml:space="preserve"> произведений</w:t>
      </w:r>
      <w:r w:rsidRPr="0021064B">
        <w:rPr>
          <w:rFonts w:cs="Times New Roman"/>
        </w:rPr>
        <w:t>. Во время самостоятельной работы обучающиеся могут быть обесп</w:t>
      </w:r>
      <w:r>
        <w:rPr>
          <w:rFonts w:cs="Times New Roman"/>
        </w:rPr>
        <w:t>ечены доступом к сети Интернет.</w:t>
      </w:r>
    </w:p>
    <w:p w14:paraId="3B93D576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составляет </w:t>
      </w:r>
      <w:r w:rsidR="004C20D8">
        <w:rPr>
          <w:rFonts w:cs="Times New Roman"/>
          <w:u w:val="single"/>
        </w:rPr>
        <w:t>66,7</w:t>
      </w:r>
      <w:r w:rsidRPr="004C20D8">
        <w:rPr>
          <w:rFonts w:cs="Times New Roman"/>
        </w:rPr>
        <w:t>%</w:t>
      </w:r>
      <w:r w:rsidRPr="0021064B">
        <w:rPr>
          <w:rFonts w:cs="Times New Roman"/>
        </w:rPr>
        <w:t xml:space="preserve"> от общего числа преподавателей, обеспечивающих образовательный процесс по данной общеобразовательной программе.</w:t>
      </w:r>
    </w:p>
    <w:p w14:paraId="3170DE51" w14:textId="77777777" w:rsidR="00544CBC" w:rsidRDefault="00544CBC" w:rsidP="00544CBC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составляет 44 недели, из которых 3</w:t>
      </w:r>
      <w:r>
        <w:rPr>
          <w:rFonts w:cs="Times New Roman"/>
        </w:rPr>
        <w:t>3-34</w:t>
      </w:r>
      <w:r w:rsidRPr="0021064B">
        <w:rPr>
          <w:rFonts w:cs="Times New Roman"/>
        </w:rPr>
        <w:t xml:space="preserve"> недели - реализация аудиторных занятий, 2-3 недели - проведение консультаций и экзаменов, 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</w:t>
      </w:r>
    </w:p>
    <w:p w14:paraId="520DAA15" w14:textId="77777777" w:rsidR="00544CBC" w:rsidRDefault="00544CBC" w:rsidP="00544CBC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288"/>
        <w:gridCol w:w="2356"/>
      </w:tblGrid>
      <w:tr w:rsidR="00544CBC" w14:paraId="5FD383CA" w14:textId="77777777" w:rsidTr="004E23D2">
        <w:trPr>
          <w:jc w:val="center"/>
        </w:trPr>
        <w:tc>
          <w:tcPr>
            <w:tcW w:w="2360" w:type="dxa"/>
            <w:vAlign w:val="center"/>
          </w:tcPr>
          <w:p w14:paraId="7142CD9B" w14:textId="77777777" w:rsidR="00544CBC" w:rsidRPr="00FE77A9" w:rsidRDefault="00544CBC" w:rsidP="004E23D2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2AD69551" w14:textId="77777777" w:rsidR="00544CBC" w:rsidRPr="00FE77A9" w:rsidRDefault="00544CBC" w:rsidP="004E23D2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14:paraId="052B0E62" w14:textId="77777777" w:rsidR="00544CBC" w:rsidRPr="00FE77A9" w:rsidRDefault="00544CBC" w:rsidP="004E23D2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544CBC" w14:paraId="320981CB" w14:textId="77777777" w:rsidTr="004E23D2">
        <w:trPr>
          <w:jc w:val="center"/>
        </w:trPr>
        <w:tc>
          <w:tcPr>
            <w:tcW w:w="2360" w:type="dxa"/>
            <w:vAlign w:val="center"/>
          </w:tcPr>
          <w:p w14:paraId="5073D371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Взаимопосещение уроков</w:t>
            </w:r>
          </w:p>
        </w:tc>
        <w:tc>
          <w:tcPr>
            <w:tcW w:w="2288" w:type="dxa"/>
            <w:vAlign w:val="center"/>
          </w:tcPr>
          <w:p w14:paraId="068387F2" w14:textId="77777777" w:rsidR="00544CBC" w:rsidRDefault="00544CBC" w:rsidP="004E23D2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14:paraId="7F0305FC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протокол о взаимопосещении</w:t>
            </w:r>
          </w:p>
        </w:tc>
      </w:tr>
      <w:tr w:rsidR="00544CBC" w14:paraId="142C1A0A" w14:textId="77777777" w:rsidTr="004E23D2">
        <w:trPr>
          <w:jc w:val="center"/>
        </w:trPr>
        <w:tc>
          <w:tcPr>
            <w:tcW w:w="2360" w:type="dxa"/>
            <w:vAlign w:val="center"/>
          </w:tcPr>
          <w:p w14:paraId="31C51C4B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71DB3106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14:paraId="00F4B3D6" w14:textId="77777777" w:rsidR="00544CBC" w:rsidRDefault="00544CBC" w:rsidP="004E23D2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46A3C793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544CBC" w14:paraId="02E3BF8C" w14:textId="77777777" w:rsidTr="004E23D2">
        <w:trPr>
          <w:jc w:val="center"/>
        </w:trPr>
        <w:tc>
          <w:tcPr>
            <w:tcW w:w="2360" w:type="dxa"/>
            <w:vAlign w:val="center"/>
          </w:tcPr>
          <w:p w14:paraId="7AEFA315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56505856" w14:textId="77777777" w:rsidR="00544CBC" w:rsidRDefault="00544CBC" w:rsidP="004E23D2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6359B0E2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544CBC" w14:paraId="4EC0BADA" w14:textId="77777777" w:rsidTr="004E23D2">
        <w:trPr>
          <w:jc w:val="center"/>
        </w:trPr>
        <w:tc>
          <w:tcPr>
            <w:tcW w:w="2360" w:type="dxa"/>
            <w:vAlign w:val="center"/>
          </w:tcPr>
          <w:p w14:paraId="7638117B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6003A1A8" w14:textId="77777777" w:rsidR="00544CBC" w:rsidRDefault="00544CBC" w:rsidP="004E23D2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14:paraId="065D9243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сертификат, свидетельство о прохождении (при наличии)</w:t>
            </w:r>
          </w:p>
        </w:tc>
      </w:tr>
      <w:tr w:rsidR="00544CBC" w14:paraId="7C0AFC7D" w14:textId="77777777" w:rsidTr="004E23D2">
        <w:trPr>
          <w:jc w:val="center"/>
        </w:trPr>
        <w:tc>
          <w:tcPr>
            <w:tcW w:w="2360" w:type="dxa"/>
            <w:vAlign w:val="center"/>
          </w:tcPr>
          <w:p w14:paraId="52CD24F8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23102DE4" w14:textId="77777777" w:rsidR="00544CBC" w:rsidRDefault="00544CBC" w:rsidP="004E23D2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14:paraId="3EBD379B" w14:textId="77777777" w:rsidR="00544CBC" w:rsidRDefault="00544CBC" w:rsidP="004E23D2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4C8536AE" w14:textId="77777777" w:rsidR="00544CBC" w:rsidRPr="00FE77A9" w:rsidRDefault="00544CBC" w:rsidP="00544CBC">
      <w:pPr>
        <w:ind w:firstLine="0"/>
        <w:rPr>
          <w:rFonts w:cs="Times New Roman"/>
        </w:rPr>
      </w:pPr>
    </w:p>
    <w:p w14:paraId="2D8F8103" w14:textId="77777777" w:rsidR="00544CBC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Финансовые условия реализации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обеспечивают</w:t>
      </w:r>
      <w:r w:rsidRPr="0021064B">
        <w:rPr>
          <w:rFonts w:cs="Times New Roman"/>
        </w:rPr>
        <w:t xml:space="preserve"> исполнение ФГТ. При реализации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планируется</w:t>
      </w:r>
      <w:r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755514B9" w14:textId="77777777" w:rsidR="00544CBC" w:rsidRPr="00E1509B" w:rsidRDefault="00544CBC" w:rsidP="00544CBC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>
        <w:rPr>
          <w:rFonts w:cs="Times New Roman"/>
        </w:rPr>
        <w:t>50</w:t>
      </w:r>
      <w:r w:rsidRPr="00E1509B">
        <w:rPr>
          <w:rFonts w:cs="Times New Roman"/>
        </w:rPr>
        <w:t>% аудиторного учебного времени;</w:t>
      </w:r>
    </w:p>
    <w:p w14:paraId="5C08E5BB" w14:textId="77777777" w:rsidR="00544CBC" w:rsidRPr="0021064B" w:rsidRDefault="00544CBC" w:rsidP="00544CBC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Ансамбль</w:t>
      </w:r>
      <w:r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>
        <w:rPr>
          <w:rFonts w:cs="Times New Roman"/>
        </w:rPr>
        <w:t>100</w:t>
      </w:r>
      <w:r w:rsidRPr="00E1509B">
        <w:rPr>
          <w:rFonts w:cs="Times New Roman"/>
        </w:rPr>
        <w:t>% аудиторного</w:t>
      </w:r>
      <w:r w:rsidRPr="0021064B">
        <w:rPr>
          <w:rFonts w:cs="Times New Roman"/>
        </w:rPr>
        <w:t xml:space="preserve"> учебного времени;</w:t>
      </w:r>
    </w:p>
    <w:p w14:paraId="5C621FC2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установленных ФГТ. 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"ДМШ № 76"</w:t>
      </w:r>
      <w:r w:rsidRPr="0021064B">
        <w:rPr>
          <w:rFonts w:cs="Times New Roman"/>
        </w:rPr>
        <w:t xml:space="preserve"> соблюдает своевременные сроки текущего и капитального ремонта учебных помещений.</w:t>
      </w:r>
    </w:p>
    <w:p w14:paraId="3B6933BD" w14:textId="77777777" w:rsidR="00544CBC" w:rsidRPr="00E328DC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звукотехническим оборудованием, библиотеку, помещения для работы со специализированными материалами (</w:t>
      </w:r>
      <w:r>
        <w:rPr>
          <w:rFonts w:cs="Times New Roman"/>
        </w:rPr>
        <w:t>ви</w:t>
      </w:r>
      <w:r w:rsidRPr="0021064B">
        <w:rPr>
          <w:rFonts w:cs="Times New Roman"/>
        </w:rPr>
        <w:t xml:space="preserve">деотеку), учебные аудитории для групповых, мелкогрупповых и индивидуальных занятий, </w:t>
      </w:r>
      <w:r w:rsidRPr="00C20B5B">
        <w:rPr>
          <w:rFonts w:cs="Times New Roman"/>
        </w:rPr>
        <w:t>учебные аудитории дл</w:t>
      </w:r>
      <w:r>
        <w:rPr>
          <w:rFonts w:cs="Times New Roman"/>
        </w:rPr>
        <w:t>я занятий по учебному предмету "Ансамбль"</w:t>
      </w:r>
      <w:r w:rsidRPr="00C20B5B">
        <w:rPr>
          <w:rFonts w:cs="Times New Roman"/>
        </w:rPr>
        <w:t xml:space="preserve"> с пультами, пианино или роялем</w:t>
      </w:r>
      <w:r>
        <w:rPr>
          <w:rFonts w:cs="Times New Roman"/>
        </w:rPr>
        <w:t>, "Хоровой класс" - со специализированным оборудованием (подставками для хора, пианино/роялем)</w:t>
      </w:r>
      <w:r w:rsidRPr="0021064B">
        <w:rPr>
          <w:rFonts w:cs="Times New Roman"/>
        </w:rPr>
        <w:t>. Учебные аудитории, предназначенные для реализации учебного пред</w:t>
      </w:r>
      <w:r>
        <w:rPr>
          <w:rFonts w:cs="Times New Roman"/>
        </w:rPr>
        <w:t>мета "Специальность" и "Фортепиано" оснащены</w:t>
      </w:r>
      <w:r w:rsidRPr="0021064B">
        <w:rPr>
          <w:rFonts w:cs="Times New Roman"/>
        </w:rPr>
        <w:t xml:space="preserve"> роялями или пианино</w:t>
      </w:r>
      <w:r>
        <w:rPr>
          <w:rFonts w:cs="Times New Roman"/>
        </w:rPr>
        <w:t xml:space="preserve">. </w:t>
      </w:r>
      <w:r w:rsidRPr="00C20B5B">
        <w:rPr>
          <w:rFonts w:cs="Times New Roman"/>
        </w:rPr>
        <w:t>Учебные аудитории дл</w:t>
      </w:r>
      <w:r>
        <w:rPr>
          <w:rFonts w:cs="Times New Roman"/>
        </w:rPr>
        <w:t>я занятий по учебному предмету "Фортепиано" имеют</w:t>
      </w:r>
      <w:r w:rsidRPr="00C20B5B">
        <w:rPr>
          <w:rFonts w:cs="Times New Roman"/>
        </w:rPr>
        <w:t xml:space="preserve"> площадь не менее 6 кв. м, для занятий по учебным предметам</w:t>
      </w:r>
      <w:r>
        <w:rPr>
          <w:rFonts w:cs="Times New Roman"/>
        </w:rPr>
        <w:t xml:space="preserve"> "Специальность"</w:t>
      </w:r>
      <w:r w:rsidRPr="00C20B5B">
        <w:rPr>
          <w:rFonts w:cs="Times New Roman"/>
        </w:rPr>
        <w:t xml:space="preserve"> </w:t>
      </w:r>
      <w:r>
        <w:rPr>
          <w:rFonts w:cs="Times New Roman"/>
        </w:rPr>
        <w:t>– не менее 9 кв. м, "</w:t>
      </w:r>
      <w:r w:rsidRPr="00C20B5B">
        <w:rPr>
          <w:rFonts w:cs="Times New Roman"/>
        </w:rPr>
        <w:t>Ансамбль</w:t>
      </w:r>
      <w:r>
        <w:rPr>
          <w:rFonts w:cs="Times New Roman"/>
        </w:rPr>
        <w:t xml:space="preserve">" – </w:t>
      </w:r>
      <w:r w:rsidRPr="00C20B5B">
        <w:rPr>
          <w:rFonts w:cs="Times New Roman"/>
        </w:rPr>
        <w:t xml:space="preserve">не менее 12 кв. м, </w:t>
      </w:r>
      <w:r>
        <w:rPr>
          <w:rFonts w:cs="Times New Roman"/>
        </w:rPr>
        <w:t>"</w:t>
      </w:r>
      <w:r w:rsidRPr="00C20B5B">
        <w:rPr>
          <w:rFonts w:cs="Times New Roman"/>
        </w:rPr>
        <w:t>Оркестровый класс</w:t>
      </w:r>
      <w:r>
        <w:rPr>
          <w:rFonts w:cs="Times New Roman"/>
        </w:rPr>
        <w:t>"</w:t>
      </w:r>
      <w:r w:rsidRPr="00C20B5B">
        <w:rPr>
          <w:rFonts w:cs="Times New Roman"/>
        </w:rPr>
        <w:t xml:space="preserve"> - малый или большой концертный зал</w:t>
      </w:r>
      <w:r w:rsidRPr="004F29A8">
        <w:rPr>
          <w:rFonts w:cs="Times New Roman"/>
        </w:rPr>
        <w:t xml:space="preserve">. Учебные аудитории, предназначенные для реализации учебных предметов </w:t>
      </w:r>
      <w:r>
        <w:rPr>
          <w:rFonts w:cs="Times New Roman"/>
        </w:rPr>
        <w:t>"</w:t>
      </w:r>
      <w:r w:rsidRPr="004F29A8">
        <w:rPr>
          <w:rFonts w:cs="Times New Roman"/>
        </w:rPr>
        <w:t>Сольфеджио</w:t>
      </w:r>
      <w:r>
        <w:rPr>
          <w:rFonts w:cs="Times New Roman"/>
        </w:rPr>
        <w:t>"</w:t>
      </w:r>
      <w:r w:rsidRPr="004F29A8">
        <w:rPr>
          <w:rFonts w:cs="Times New Roman"/>
        </w:rPr>
        <w:t xml:space="preserve">, </w:t>
      </w:r>
      <w:r>
        <w:rPr>
          <w:rFonts w:cs="Times New Roman"/>
        </w:rPr>
        <w:t>"</w:t>
      </w:r>
      <w:r w:rsidRPr="004F29A8">
        <w:rPr>
          <w:rFonts w:cs="Times New Roman"/>
        </w:rPr>
        <w:t>Слушание музыки</w:t>
      </w:r>
      <w:r>
        <w:rPr>
          <w:rFonts w:cs="Times New Roman"/>
        </w:rPr>
        <w:t>"</w:t>
      </w:r>
      <w:r w:rsidRPr="004F29A8">
        <w:rPr>
          <w:rFonts w:cs="Times New Roman"/>
        </w:rPr>
        <w:t xml:space="preserve">, </w:t>
      </w:r>
      <w:r>
        <w:rPr>
          <w:rFonts w:cs="Times New Roman"/>
        </w:rPr>
        <w:t>"</w:t>
      </w:r>
      <w:r w:rsidRPr="004F29A8">
        <w:rPr>
          <w:rFonts w:cs="Times New Roman"/>
        </w:rPr>
        <w:t>Музыкальная литература (зарубежная, отечественная)</w:t>
      </w:r>
      <w:r>
        <w:rPr>
          <w:rFonts w:cs="Times New Roman"/>
        </w:rPr>
        <w:t>", "Элементарная теория музыки"</w:t>
      </w:r>
      <w:r w:rsidRPr="004F29A8">
        <w:rPr>
          <w:rFonts w:cs="Times New Roman"/>
        </w:rPr>
        <w:t xml:space="preserve"> оснащаются роялями, звукотехническим оборудованием, учебной мебелью (досками, столами, стульями, стеллажами, шкафами) и оформляются наглядными пособиями. </w:t>
      </w:r>
      <w:r w:rsidRPr="00E328DC">
        <w:rPr>
          <w:rFonts w:cs="Times New Roman"/>
        </w:rPr>
        <w:t xml:space="preserve">В ГБУДО г. Москвы </w:t>
      </w:r>
      <w:r>
        <w:rPr>
          <w:rFonts w:cs="Times New Roman"/>
        </w:rPr>
        <w:t>"ДМШ № 76"</w:t>
      </w:r>
      <w:r w:rsidRPr="00E328DC">
        <w:rPr>
          <w:rFonts w:cs="Times New Roman"/>
        </w:rPr>
        <w:t xml:space="preserve"> создаются условия для содержания, своевременного обслуживания и ремонта музыкальных инструментов. ГБУДО г. Москвы </w:t>
      </w:r>
      <w:r>
        <w:rPr>
          <w:rFonts w:cs="Times New Roman"/>
        </w:rPr>
        <w:t>"ДМШ № 76"</w:t>
      </w:r>
      <w:r w:rsidRPr="00E328DC">
        <w:rPr>
          <w:rFonts w:cs="Times New Roman"/>
        </w:rPr>
        <w:t xml:space="preserve"> обеспечивает выступления учебных хоровых и оркестровых коллективов в сценических костюмах.</w:t>
      </w:r>
    </w:p>
    <w:p w14:paraId="4DF2A078" w14:textId="77777777" w:rsidR="00544CBC" w:rsidRPr="0021064B" w:rsidRDefault="00544CBC" w:rsidP="00544CBC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>
        <w:rPr>
          <w:rFonts w:cs="Times New Roman"/>
        </w:rPr>
        <w:t xml:space="preserve">"Духовые и ударные инструменты", </w:t>
      </w:r>
      <w:r w:rsidRPr="0021064B">
        <w:rPr>
          <w:rFonts w:cs="Times New Roman"/>
        </w:rPr>
        <w:t>разработанной образовательным учреждением на основании ФГТ, завершается итоговой аттестацией обучающихся, проводимой образовательным учреждением.</w:t>
      </w:r>
      <w:r w:rsidRPr="0021064B">
        <w:rPr>
          <w:rFonts w:cs="Times New Roman"/>
          <w:b/>
          <w:szCs w:val="28"/>
        </w:rPr>
        <w:br w:type="page"/>
      </w:r>
    </w:p>
    <w:p w14:paraId="7002E805" w14:textId="77777777" w:rsidR="00544CBC" w:rsidRPr="00CA5799" w:rsidRDefault="00544CBC" w:rsidP="00544CBC">
      <w:pPr>
        <w:pStyle w:val="1"/>
        <w:jc w:val="left"/>
        <w:rPr>
          <w:rFonts w:cs="Times New Roman"/>
          <w:b w:val="0"/>
        </w:rPr>
      </w:pPr>
      <w:bookmarkStart w:id="3" w:name="_Toc489371679"/>
      <w:r w:rsidRPr="0021064B">
        <w:rPr>
          <w:rFonts w:cs="Times New Roman"/>
        </w:rPr>
        <w:lastRenderedPageBreak/>
        <w:t>Планируемые результаты освоения обучающимися общеобразовательной программы</w:t>
      </w:r>
      <w:bookmarkEnd w:id="3"/>
    </w:p>
    <w:p w14:paraId="3A8BEC25" w14:textId="77777777" w:rsidR="00544CBC" w:rsidRPr="0021064B" w:rsidRDefault="00544CBC" w:rsidP="00544CBC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14:paraId="24EF29AD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061E8A59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знания художественно­эстетических, технических особенностей, характерных для сольного,</w:t>
      </w:r>
      <w:r>
        <w:rPr>
          <w:rFonts w:cs="Times New Roman"/>
        </w:rPr>
        <w:t xml:space="preserve"> </w:t>
      </w:r>
      <w:r w:rsidRPr="008D066E">
        <w:rPr>
          <w:rFonts w:cs="Times New Roman"/>
        </w:rPr>
        <w:t>ансамблевого и оркестрового исполнительства;</w:t>
      </w:r>
    </w:p>
    <w:p w14:paraId="5CAE2A28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знания музыкальной терминологии;</w:t>
      </w:r>
    </w:p>
    <w:p w14:paraId="209438B8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 xml:space="preserve">умения грамотно исполнять музыкальные произведения соло, в ансамбле/оркестре </w:t>
      </w:r>
      <w:r>
        <w:rPr>
          <w:rFonts w:cs="Times New Roman"/>
        </w:rPr>
        <w:t xml:space="preserve">на </w:t>
      </w:r>
      <w:r w:rsidRPr="008D066E">
        <w:rPr>
          <w:rFonts w:cs="Times New Roman"/>
        </w:rPr>
        <w:t>духовом или ударном инструменте;</w:t>
      </w:r>
    </w:p>
    <w:p w14:paraId="7150ABCE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умения самостоятельно разучивать музыкальные произведения различных жанров и стилей</w:t>
      </w:r>
      <w:r w:rsidRPr="008D066E">
        <w:t xml:space="preserve"> </w:t>
      </w:r>
      <w:r w:rsidRPr="008D066E">
        <w:rPr>
          <w:rFonts w:cs="Times New Roman"/>
        </w:rPr>
        <w:t>на духовом или ударном инструменте;</w:t>
      </w:r>
    </w:p>
    <w:p w14:paraId="3EDBEA2F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умения самостоятельно преодолевать технические трудности при разучивании несложного</w:t>
      </w:r>
      <w:r w:rsidRPr="008D066E">
        <w:t xml:space="preserve"> </w:t>
      </w:r>
      <w:r w:rsidRPr="008D066E">
        <w:rPr>
          <w:rFonts w:cs="Times New Roman"/>
        </w:rPr>
        <w:t>музыкального произведения на духовом или ударном инструменте;</w:t>
      </w:r>
    </w:p>
    <w:p w14:paraId="15B3D9BB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умения создавать художественный образ при исполнении музыкального произведения на</w:t>
      </w:r>
      <w:r w:rsidRPr="008D066E">
        <w:t xml:space="preserve"> </w:t>
      </w:r>
      <w:r w:rsidRPr="008D066E">
        <w:rPr>
          <w:rFonts w:cs="Times New Roman"/>
        </w:rPr>
        <w:t>духовом или ударном инструменте;</w:t>
      </w:r>
    </w:p>
    <w:p w14:paraId="2FB48771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игры на фортепиано несложных музыкальных произведений различных стилей и</w:t>
      </w:r>
      <w:r>
        <w:rPr>
          <w:rFonts w:cs="Times New Roman"/>
        </w:rPr>
        <w:t xml:space="preserve"> жанров;</w:t>
      </w:r>
    </w:p>
    <w:p w14:paraId="3BBCCFD8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импровизации на духовом или ударном инструменте, чтения с листа несложных</w:t>
      </w:r>
      <w:r>
        <w:rPr>
          <w:rFonts w:cs="Times New Roman"/>
        </w:rPr>
        <w:t xml:space="preserve"> </w:t>
      </w:r>
      <w:r w:rsidRPr="008D066E">
        <w:rPr>
          <w:rFonts w:cs="Times New Roman"/>
        </w:rPr>
        <w:t>музыкальных произведений на духовом или ударном инструменте и на фортепиано;</w:t>
      </w:r>
    </w:p>
    <w:p w14:paraId="557E6A7C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подбора по слуху;</w:t>
      </w:r>
    </w:p>
    <w:p w14:paraId="6DC7E8CB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293A941B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публичных выступлений сольных, ансамблевых, оркестровых (в составе духового</w:t>
      </w:r>
      <w:r>
        <w:rPr>
          <w:rFonts w:cs="Times New Roman"/>
        </w:rPr>
        <w:t xml:space="preserve"> </w:t>
      </w:r>
      <w:r w:rsidRPr="008D066E">
        <w:rPr>
          <w:rFonts w:cs="Times New Roman"/>
        </w:rPr>
        <w:t>или эстрадно­джазового оркестра, а также, симфонического);</w:t>
      </w:r>
    </w:p>
    <w:p w14:paraId="47509A10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7A3331E0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знания музыкальной грамоты;</w:t>
      </w:r>
    </w:p>
    <w:p w14:paraId="190D44F4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2D1B11BE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первичные знания в области строения классических музыкальных форм;</w:t>
      </w:r>
    </w:p>
    <w:p w14:paraId="02847C58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умения использовать полученные теоретические знания при исполнительстве музыкальных произведений на инструменте;</w:t>
      </w:r>
    </w:p>
    <w:p w14:paraId="2FA2F909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1A38A98A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восприятия элементов музыкального языка;</w:t>
      </w:r>
    </w:p>
    <w:p w14:paraId="0ACCC065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14:paraId="6BFD8B13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анализа музыкального произведения;</w:t>
      </w:r>
    </w:p>
    <w:p w14:paraId="78CD546E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восприятия музыкальных произве</w:t>
      </w:r>
      <w:r>
        <w:rPr>
          <w:rFonts w:cs="Times New Roman"/>
        </w:rPr>
        <w:t>дений различных стилей и жанров</w:t>
      </w:r>
      <w:r w:rsidRPr="00D25401">
        <w:rPr>
          <w:rFonts w:cs="Times New Roman"/>
        </w:rPr>
        <w:t>;</w:t>
      </w:r>
    </w:p>
    <w:p w14:paraId="782CFBF7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записи музыкального текста по слуху;</w:t>
      </w:r>
    </w:p>
    <w:p w14:paraId="70CB243F" w14:textId="77777777" w:rsidR="00544CBC" w:rsidRPr="0021064B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lastRenderedPageBreak/>
        <w:t>первичных навыков и умений по сочинению музыкального текста.</w:t>
      </w:r>
    </w:p>
    <w:p w14:paraId="3C3A65EB" w14:textId="77777777" w:rsidR="00544CBC" w:rsidRPr="0021064B" w:rsidRDefault="00544CBC" w:rsidP="00544CBC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с дополнительным годом обучения, сверх обозначенных в пункте </w:t>
      </w:r>
      <w:r>
        <w:rPr>
          <w:rFonts w:cs="Times New Roman"/>
        </w:rPr>
        <w:t>2.1</w:t>
      </w:r>
      <w:r w:rsidRPr="0021064B">
        <w:rPr>
          <w:rFonts w:cs="Times New Roman"/>
        </w:rPr>
        <w:t>, является приобретение обучающимися следующих знаний, умений и навыков в предметных областях:</w:t>
      </w:r>
    </w:p>
    <w:p w14:paraId="2764CAE7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60C8D449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знания основного репертуара</w:t>
      </w:r>
      <w:r w:rsidRPr="008D066E">
        <w:t xml:space="preserve"> </w:t>
      </w:r>
      <w:r w:rsidRPr="008D066E">
        <w:rPr>
          <w:rFonts w:cs="Times New Roman"/>
        </w:rPr>
        <w:t>для духового или ударного инструмента (инструментов</w:t>
      </w:r>
      <w:r>
        <w:rPr>
          <w:rFonts w:cs="Times New Roman"/>
        </w:rPr>
        <w:t xml:space="preserve"> </w:t>
      </w:r>
      <w:r w:rsidRPr="008D066E">
        <w:rPr>
          <w:rFonts w:cs="Times New Roman"/>
        </w:rPr>
        <w:t>духового или эстрадно­джазового оркестра);</w:t>
      </w:r>
    </w:p>
    <w:p w14:paraId="1384E298" w14:textId="77777777" w:rsidR="00544CBC" w:rsidRPr="008D066E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знания ансамблевого и оркестрового репертуара для духовых или ударных инструментов, в</w:t>
      </w:r>
      <w:r>
        <w:rPr>
          <w:rFonts w:cs="Times New Roman"/>
        </w:rPr>
        <w:t xml:space="preserve"> </w:t>
      </w:r>
      <w:r w:rsidRPr="008D066E">
        <w:rPr>
          <w:rFonts w:cs="Times New Roman"/>
        </w:rPr>
        <w:t>том числе инструментов эстрадно­джазового оркестра;</w:t>
      </w:r>
    </w:p>
    <w:p w14:paraId="6BF58E2C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знания различных исполнительских интерпретаций музыкальных произведений;</w:t>
      </w:r>
    </w:p>
    <w:p w14:paraId="465C2D96" w14:textId="77777777" w:rsidR="00544CBC" w:rsidRPr="0021064B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умения исполнять музыкальные произведения соло и в ансамбле на достаточном художественном уровне в соответствии со стилевыми особенностями;</w:t>
      </w:r>
    </w:p>
    <w:p w14:paraId="594DBA38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15EDD14F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14:paraId="5F838ACE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первичные знания и умения в области элементарной теории музыки;</w:t>
      </w:r>
    </w:p>
    <w:p w14:paraId="5470E923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0AACB790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сочинения и импровизации музыкального текста;</w:t>
      </w:r>
    </w:p>
    <w:p w14:paraId="1F0ACC9B" w14:textId="77777777" w:rsidR="00544CBC" w:rsidRPr="0021064B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восприятия современной музыки.</w:t>
      </w:r>
    </w:p>
    <w:p w14:paraId="7C58201C" w14:textId="77777777" w:rsidR="00544CBC" w:rsidRPr="0021064B" w:rsidRDefault="00544CBC" w:rsidP="00544CBC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14:paraId="5BD4CF27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Специальность:</w:t>
      </w:r>
    </w:p>
    <w:p w14:paraId="0E1BE41C" w14:textId="77777777" w:rsidR="00544CBC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5F0AD0F3" w14:textId="77777777" w:rsidR="00544CBC" w:rsidRPr="00C505DB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505DB">
        <w:rPr>
          <w:rFonts w:cs="Times New Roman"/>
        </w:rPr>
        <w:t>знание художественно-исполните</w:t>
      </w:r>
      <w:r>
        <w:rPr>
          <w:rFonts w:cs="Times New Roman"/>
        </w:rPr>
        <w:t>льских возможностей духового или ударного инструмента</w:t>
      </w:r>
      <w:r w:rsidRPr="00C505DB">
        <w:rPr>
          <w:rFonts w:cs="Times New Roman"/>
        </w:rPr>
        <w:t>;</w:t>
      </w:r>
    </w:p>
    <w:p w14:paraId="3CFEDEC2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сформированный комплекс исполнительских знаний, умений и навыков, позволяющий использовать многообразные возможности музыкальных инструментов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18B48235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знание в соответствии с программными требованиями исполнительского репертуара, включающего произведения зарубежных и отечественных композиторов разных исторических периодов</w:t>
      </w:r>
      <w:r>
        <w:rPr>
          <w:rFonts w:cs="Times New Roman"/>
        </w:rPr>
        <w:t xml:space="preserve">, стилей и жанров классической </w:t>
      </w:r>
      <w:r w:rsidRPr="00D25401">
        <w:rPr>
          <w:rFonts w:cs="Times New Roman"/>
        </w:rPr>
        <w:t>музыки;</w:t>
      </w:r>
    </w:p>
    <w:p w14:paraId="5FF3FAE7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знание профессиональной терминологии;</w:t>
      </w:r>
    </w:p>
    <w:p w14:paraId="2DED4CFB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наличие умений по чтению с листа музыкальных произведений;</w:t>
      </w:r>
    </w:p>
    <w:p w14:paraId="03AF0397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6C29797E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lastRenderedPageBreak/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0E26B51D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7DFEC105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 музыкальной памяти</w:t>
      </w:r>
      <w:r w:rsidRPr="00D25401">
        <w:rPr>
          <w:rFonts w:cs="Times New Roman"/>
        </w:rPr>
        <w:t>, мелодического, ладогармонического, тембров</w:t>
      </w:r>
      <w:r>
        <w:rPr>
          <w:rFonts w:cs="Times New Roman"/>
        </w:rPr>
        <w:t>ого слуха;</w:t>
      </w:r>
    </w:p>
    <w:p w14:paraId="313FD274" w14:textId="77777777" w:rsidR="00544CBC" w:rsidRPr="0021064B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наличие элементарных навыков репетиционно-концертной работы в качестве солиста.</w:t>
      </w:r>
    </w:p>
    <w:p w14:paraId="78798CDF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14:paraId="6A1E33F5" w14:textId="77777777" w:rsidR="00544CBC" w:rsidRPr="00D25401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23BC1C0A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 xml:space="preserve">знание ансамблевого репертуара (музыкальных произведений для различных составов ансамблей) отечественных и зарубежных композиторов, способствующее формированию способности </w:t>
      </w:r>
      <w:r>
        <w:rPr>
          <w:rFonts w:cs="Times New Roman"/>
        </w:rPr>
        <w:t>к сотворческому исполнительству;</w:t>
      </w:r>
    </w:p>
    <w:p w14:paraId="028C83E7" w14:textId="77777777" w:rsidR="00544CBC" w:rsidRPr="00E3658A" w:rsidRDefault="00544CBC" w:rsidP="00544CBC">
      <w:pPr>
        <w:pStyle w:val="a9"/>
        <w:ind w:left="1068" w:firstLine="0"/>
        <w:rPr>
          <w:rFonts w:cs="Times New Roman"/>
        </w:rPr>
      </w:pPr>
      <w:r w:rsidRPr="00E3658A">
        <w:rPr>
          <w:rFonts w:cs="Times New Roman"/>
        </w:rPr>
        <w:t xml:space="preserve">при реализации </w:t>
      </w:r>
      <w:r>
        <w:rPr>
          <w:rFonts w:cs="Times New Roman"/>
        </w:rPr>
        <w:t>образовательной программы</w:t>
      </w:r>
      <w:r w:rsidRPr="00E3658A">
        <w:rPr>
          <w:rFonts w:cs="Times New Roman"/>
        </w:rPr>
        <w:t xml:space="preserve"> в области эстрадно­джазового инструментального искусства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дополнительно:</w:t>
      </w:r>
    </w:p>
    <w:p w14:paraId="63ACE758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навыки использования элементарных джазовых приемов в ансамблевом исполнительстве;</w:t>
      </w:r>
    </w:p>
    <w:p w14:paraId="7B33FE2C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первичные навыки по импровизации на заданную тему (джазовый стандарт) в составе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ансамбля.</w:t>
      </w:r>
    </w:p>
    <w:p w14:paraId="14AAE1B6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Фортепиано:</w:t>
      </w:r>
    </w:p>
    <w:p w14:paraId="7AA1C32D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знание инструментальных и художественных особенностей и возможностей фортепиано;</w:t>
      </w:r>
    </w:p>
    <w:p w14:paraId="2AC9A12A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знание в соответствии с программными требованиями музыкальных произведений,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написанных для фортепиано зарубежными и отечественными композиторами;</w:t>
      </w:r>
    </w:p>
    <w:p w14:paraId="1438A000" w14:textId="77777777" w:rsidR="00544CBC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владение основными видами фортепианной техники, использование художественно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оправданных технических приемов, позволяющих создавать художественный образ,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соответствующий авторскому замыслу.</w:t>
      </w:r>
    </w:p>
    <w:p w14:paraId="5B5EEE60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Хоровой класс</w:t>
      </w:r>
      <w:r w:rsidRPr="0021064B">
        <w:rPr>
          <w:rFonts w:cs="Times New Roman"/>
        </w:rPr>
        <w:t>:</w:t>
      </w:r>
    </w:p>
    <w:p w14:paraId="63EBB290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знание начальных основ хорового искусства, вокально­хоровых особенностей хоровых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партитур, художественно­исполнительских возможностей хорового коллектива;</w:t>
      </w:r>
    </w:p>
    <w:p w14:paraId="642E2869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умение передавать авторский замысел музыкального произведения с помощью</w:t>
      </w:r>
      <w:r>
        <w:rPr>
          <w:rFonts w:cs="Times New Roman"/>
        </w:rPr>
        <w:t xml:space="preserve"> </w:t>
      </w:r>
      <w:r w:rsidRPr="00E3658A">
        <w:rPr>
          <w:rFonts w:cs="Times New Roman"/>
        </w:rPr>
        <w:t>органического сочетания слова и музыки;</w:t>
      </w:r>
    </w:p>
    <w:p w14:paraId="59D125C6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навыки коллективного хорового исполнительского творчества;</w:t>
      </w:r>
    </w:p>
    <w:p w14:paraId="47A310C5" w14:textId="77777777" w:rsidR="00544CBC" w:rsidRPr="00E3658A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lastRenderedPageBreak/>
        <w:t>сформированные практические навыки исполнения авторских, народных хоровых и</w:t>
      </w:r>
      <w:r>
        <w:rPr>
          <w:rFonts w:cs="Times New Roman"/>
        </w:rPr>
        <w:t xml:space="preserve"> </w:t>
      </w:r>
      <w:r w:rsidRPr="00791810">
        <w:rPr>
          <w:rFonts w:cs="Times New Roman"/>
        </w:rPr>
        <w:t>вокальных ансамблевых произведений оте</w:t>
      </w:r>
      <w:r>
        <w:rPr>
          <w:rFonts w:cs="Times New Roman"/>
        </w:rPr>
        <w:t>чественной и зарубежной музыки;</w:t>
      </w:r>
    </w:p>
    <w:p w14:paraId="55C7285C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Сольфеджио</w:t>
      </w:r>
      <w:r w:rsidRPr="0021064B">
        <w:rPr>
          <w:rFonts w:cs="Times New Roman"/>
        </w:rPr>
        <w:t>:</w:t>
      </w:r>
    </w:p>
    <w:p w14:paraId="5464469C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первичные теоретические знания, в том числе профессиональной музыкальной терминологии;</w:t>
      </w:r>
    </w:p>
    <w:p w14:paraId="25F5ABCF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14:paraId="5CCCF592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осуществлять анализ элементов музыкального языка;</w:t>
      </w:r>
    </w:p>
    <w:p w14:paraId="3DF5C5EB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импровизировать на заданные музыкальные темы или ритмические построения;</w:t>
      </w:r>
    </w:p>
    <w:p w14:paraId="18B6A715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Музыкальная литература (зарубежная, отечественная)</w:t>
      </w:r>
      <w:r w:rsidRPr="0021064B">
        <w:rPr>
          <w:rFonts w:cs="Times New Roman"/>
        </w:rPr>
        <w:t>:</w:t>
      </w:r>
    </w:p>
    <w:p w14:paraId="32349AE2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2726AA2B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знание творческих биографий зарубежных и отечественных композиторов согласно программным требованиям;</w:t>
      </w:r>
    </w:p>
    <w:p w14:paraId="115AF3D6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694925C4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363AC5EB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14:paraId="07C78990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0CF50DD7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знание осо</w:t>
      </w:r>
      <w:r>
        <w:rPr>
          <w:rFonts w:cs="Times New Roman"/>
        </w:rPr>
        <w:t>бенностей национальных традиций народов России</w:t>
      </w:r>
      <w:r w:rsidRPr="00C43056">
        <w:rPr>
          <w:rFonts w:cs="Times New Roman"/>
        </w:rPr>
        <w:t>;</w:t>
      </w:r>
    </w:p>
    <w:p w14:paraId="3020B13F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знание профессиональной музыкальной терминологии;</w:t>
      </w:r>
    </w:p>
    <w:p w14:paraId="713C83F1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399EAE63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в устной и письменной форме излагать свои мысли о творчестве композиторов;</w:t>
      </w:r>
    </w:p>
    <w:p w14:paraId="1794CCEE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определять на слух фрагменты того или иного изученного музыкального произведения;</w:t>
      </w:r>
    </w:p>
    <w:p w14:paraId="42868C72" w14:textId="77777777" w:rsidR="00544CBC" w:rsidRPr="0021064B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3EC6BDEB" w14:textId="77777777" w:rsidR="00544CBC" w:rsidRPr="0021064B" w:rsidRDefault="00544CBC" w:rsidP="00544CBC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Элементарная теория музыки:</w:t>
      </w:r>
    </w:p>
    <w:p w14:paraId="6970A54E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lastRenderedPageBreak/>
        <w:t>знание основных элементов музыкального языка (понятий - звукоряд, лад, интервалы, аккорды, диатоника, хроматика, отклонение, модуляция);</w:t>
      </w:r>
    </w:p>
    <w:p w14:paraId="21827F60" w14:textId="77777777" w:rsidR="00544CBC" w:rsidRPr="00C43056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первичные знания о строении музыкальной ткани, типах изложения музыкального материала;</w:t>
      </w:r>
    </w:p>
    <w:p w14:paraId="265D37C7" w14:textId="77777777" w:rsidR="00544CBC" w:rsidRDefault="00544CBC" w:rsidP="00544CBC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осуществлять элементарный анализ нотного текста с объяснением роли выразительных средств в контексте музыкального пр</w:t>
      </w:r>
      <w:r>
        <w:rPr>
          <w:rFonts w:cs="Times New Roman"/>
        </w:rPr>
        <w:t>оизведения</w:t>
      </w:r>
      <w:r w:rsidRPr="00F96E6C">
        <w:rPr>
          <w:rFonts w:cs="Times New Roman"/>
        </w:rPr>
        <w:t>.</w:t>
      </w:r>
    </w:p>
    <w:p w14:paraId="6131A615" w14:textId="77777777" w:rsidR="001C28AD" w:rsidRDefault="001C28AD" w:rsidP="001C28AD">
      <w:pPr>
        <w:rPr>
          <w:rFonts w:cs="Times New Roman"/>
        </w:rPr>
      </w:pPr>
    </w:p>
    <w:p w14:paraId="48BD56D5" w14:textId="77777777" w:rsidR="001C28AD" w:rsidRDefault="001C28AD" w:rsidP="001C28AD">
      <w:pPr>
        <w:rPr>
          <w:rFonts w:cs="Times New Roman"/>
        </w:rPr>
      </w:pPr>
    </w:p>
    <w:p w14:paraId="22B9161A" w14:textId="77777777" w:rsidR="00FB4D10" w:rsidRPr="00C26274" w:rsidRDefault="00FB4D10" w:rsidP="00FB4D10">
      <w:pPr>
        <w:pStyle w:val="1"/>
      </w:pPr>
      <w:bookmarkStart w:id="4" w:name="_Toc488158267"/>
      <w:r w:rsidRPr="00C26274">
        <w:t>Оценка качества реализации общеобразовательной программы</w:t>
      </w:r>
      <w:bookmarkEnd w:id="4"/>
    </w:p>
    <w:p w14:paraId="3191AC6D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>
        <w:rPr>
          <w:rFonts w:cs="Times New Roman"/>
          <w:color w:val="auto"/>
        </w:rPr>
        <w:t>"Духовые и ударные</w:t>
      </w:r>
      <w:r w:rsidRPr="00C4517C">
        <w:rPr>
          <w:rFonts w:cs="Times New Roman"/>
          <w:color w:val="auto"/>
        </w:rPr>
        <w:t xml:space="preserve"> инструменты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>
        <w:rPr>
          <w:rFonts w:cs="Times New Roman"/>
          <w:color w:val="auto"/>
        </w:rPr>
        <w:t>"</w:t>
      </w:r>
      <w:r>
        <w:rPr>
          <w:rFonts w:cs="Times New Roman"/>
        </w:rPr>
        <w:t>ДМШ №</w:t>
      </w:r>
      <w:r w:rsidRPr="00FC6F1A">
        <w:rPr>
          <w:rFonts w:cs="Times New Roman"/>
        </w:rPr>
        <w:t xml:space="preserve"> </w:t>
      </w:r>
      <w:r>
        <w:rPr>
          <w:rFonts w:cs="Times New Roman"/>
        </w:rPr>
        <w:t>76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3C90A84A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>
        <w:rPr>
          <w:rFonts w:cs="Times New Roman"/>
          <w:color w:val="auto"/>
        </w:rPr>
        <w:t>"</w:t>
      </w:r>
      <w:r>
        <w:rPr>
          <w:rFonts w:cs="Times New Roman"/>
        </w:rPr>
        <w:t>ДМШ №</w:t>
      </w:r>
      <w:r w:rsidRPr="00FC6F1A">
        <w:rPr>
          <w:rFonts w:cs="Times New Roman"/>
        </w:rPr>
        <w:t xml:space="preserve"> </w:t>
      </w:r>
      <w:r>
        <w:rPr>
          <w:rFonts w:cs="Times New Roman"/>
        </w:rPr>
        <w:t>76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 на основании ФГТ.</w:t>
      </w:r>
    </w:p>
    <w:p w14:paraId="1494FECB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>
        <w:rPr>
          <w:rFonts w:cs="Times New Roman"/>
          <w:color w:val="auto"/>
        </w:rPr>
        <w:t>едмет без присутствия комиссии.</w:t>
      </w:r>
    </w:p>
    <w:p w14:paraId="32FF7868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0DBAEC46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>
        <w:rPr>
          <w:rFonts w:cs="Times New Roman"/>
          <w:color w:val="auto"/>
        </w:rPr>
        <w:t>"</w:t>
      </w:r>
      <w:r>
        <w:rPr>
          <w:rFonts w:cs="Times New Roman"/>
        </w:rPr>
        <w:t>ДМШ №</w:t>
      </w:r>
      <w:r w:rsidR="00704973">
        <w:rPr>
          <w:rFonts w:cs="Times New Roman"/>
        </w:rPr>
        <w:t xml:space="preserve"> </w:t>
      </w:r>
      <w:r>
        <w:rPr>
          <w:rFonts w:cs="Times New Roman"/>
        </w:rPr>
        <w:t>76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</w:t>
      </w:r>
      <w:r w:rsidRPr="00C4517C">
        <w:rPr>
          <w:rFonts w:cs="Times New Roman"/>
          <w:color w:val="auto"/>
        </w:rPr>
        <w:lastRenderedPageBreak/>
        <w:t>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>
        <w:rPr>
          <w:rFonts w:cs="Times New Roman"/>
          <w:color w:val="auto"/>
        </w:rPr>
        <w:t>более актуальные разделы, темы.</w:t>
      </w:r>
    </w:p>
    <w:p w14:paraId="5706FFA3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</w:t>
      </w:r>
      <w:r w:rsidRPr="00C4517C">
        <w:rPr>
          <w:rFonts w:cs="Times New Roman"/>
          <w:color w:val="auto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для технических зачетов по учебному предмету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Специальность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Теория и история музыки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; тесты; количество и примерную тематику исполнительских программ по учебным предметам предметной области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Музыкальное исполнительство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; тематику письменных работ, рефератов и т.п.</w:t>
      </w:r>
    </w:p>
    <w:p w14:paraId="4289F19F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ФГТ по данной специальности, целям и задачам программы </w:t>
      </w:r>
      <w:r w:rsidR="003D5934">
        <w:rPr>
          <w:rFonts w:cs="Times New Roman"/>
        </w:rPr>
        <w:t>"Духовые и ударные инструменты"</w:t>
      </w:r>
      <w:r w:rsidR="003D5934" w:rsidRPr="0021064B">
        <w:rPr>
          <w:rFonts w:cs="Times New Roman"/>
        </w:rPr>
        <w:t xml:space="preserve"> </w:t>
      </w:r>
      <w:r w:rsidR="003D5934" w:rsidRPr="00C4517C">
        <w:rPr>
          <w:rFonts w:cs="Times New Roman"/>
          <w:color w:val="auto"/>
        </w:rPr>
        <w:t xml:space="preserve"> </w:t>
      </w:r>
      <w:r w:rsidRPr="00C4517C">
        <w:rPr>
          <w:rFonts w:cs="Times New Roman"/>
          <w:color w:val="auto"/>
        </w:rPr>
        <w:t>и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41073FB2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>
        <w:rPr>
          <w:rFonts w:cs="Times New Roman"/>
          <w:color w:val="auto"/>
        </w:rPr>
        <w:t>"</w:t>
      </w:r>
      <w:r>
        <w:rPr>
          <w:rFonts w:cs="Times New Roman"/>
        </w:rPr>
        <w:t>ДМШ № 76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>
        <w:rPr>
          <w:rFonts w:cs="Times New Roman"/>
        </w:rPr>
        <w:t>"Духовые и ударные инструменты".</w:t>
      </w:r>
    </w:p>
    <w:p w14:paraId="4E236ED3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405F625A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264CFE66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72C85183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09EC1337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40A9EBF0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Оценка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51CD308D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47CC6D4F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>
        <w:rPr>
          <w:rFonts w:cs="Times New Roman"/>
        </w:rPr>
        <w:t>"Духовые и ударные инструменты"</w:t>
      </w:r>
      <w:r w:rsidRPr="0021064B">
        <w:rPr>
          <w:rFonts w:cs="Times New Roman"/>
        </w:rPr>
        <w:t xml:space="preserve"> </w:t>
      </w:r>
      <w:r w:rsidRPr="00C4517C">
        <w:rPr>
          <w:rFonts w:cs="Times New Roman"/>
          <w:color w:val="auto"/>
        </w:rPr>
        <w:t>завершается итоговой аттестацией обучающихся.</w:t>
      </w:r>
    </w:p>
    <w:p w14:paraId="088A529C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3D8FD528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14:paraId="51F138FF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2) Сольфеджио;</w:t>
      </w:r>
    </w:p>
    <w:p w14:paraId="2E2463D5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3) Музыкальная литература.</w:t>
      </w:r>
    </w:p>
    <w:p w14:paraId="4516AA03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11850172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>
        <w:rPr>
          <w:rFonts w:cs="Times New Roman"/>
          <w:color w:val="auto"/>
        </w:rPr>
        <w:t>"</w:t>
      </w:r>
      <w:r>
        <w:rPr>
          <w:rFonts w:cs="Times New Roman"/>
        </w:rPr>
        <w:t>ДМШ № 76</w:t>
      </w:r>
      <w:r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на основании ФГТ.</w:t>
      </w:r>
    </w:p>
    <w:p w14:paraId="3695296A" w14:textId="77777777" w:rsidR="00FB4D10" w:rsidRPr="00C4517C" w:rsidRDefault="00FB4D10" w:rsidP="00FB4D10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1362876D" w14:textId="77777777" w:rsidR="00FB4D10" w:rsidRPr="00C4517C" w:rsidRDefault="00FB4D10" w:rsidP="00FB4D10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45F211C0" w14:textId="77777777" w:rsidR="00FB4D10" w:rsidRPr="00C4517C" w:rsidRDefault="00FB4D10" w:rsidP="00FB4D10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14:paraId="729FD295" w14:textId="77777777" w:rsidR="00FB4D10" w:rsidRPr="00C4517C" w:rsidRDefault="00FB4D10" w:rsidP="00FB4D10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14:paraId="785E842E" w14:textId="77777777" w:rsidR="00FB4D10" w:rsidRPr="00C4517C" w:rsidRDefault="00FB4D10" w:rsidP="00FB4D10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5D01C1D5" w14:textId="77777777" w:rsidR="00FB4D10" w:rsidRPr="00FD3871" w:rsidRDefault="00FB4D10" w:rsidP="00FB4D10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Pr="002A5B6B">
        <w:rPr>
          <w:rFonts w:cs="Times New Roman"/>
          <w:color w:val="auto"/>
        </w:rPr>
        <w:t>.</w:t>
      </w:r>
    </w:p>
    <w:p w14:paraId="27760297" w14:textId="77777777" w:rsidR="008D6FAB" w:rsidRDefault="008D6FAB" w:rsidP="00FB4D10">
      <w:pPr>
        <w:spacing w:after="160" w:line="259" w:lineRule="auto"/>
        <w:ind w:firstLine="0"/>
        <w:rPr>
          <w:rFonts w:cs="Times New Roman"/>
        </w:rPr>
      </w:pPr>
    </w:p>
    <w:p w14:paraId="1804D5B2" w14:textId="77777777" w:rsidR="00FB4D10" w:rsidRPr="00721D9F" w:rsidRDefault="00FB4D10" w:rsidP="00FB4D10">
      <w:pPr>
        <w:spacing w:after="160" w:line="259" w:lineRule="auto"/>
        <w:ind w:firstLine="0"/>
        <w:rPr>
          <w:rFonts w:eastAsiaTheme="majorEastAsia" w:cs="Times New Roman"/>
          <w:b/>
          <w:szCs w:val="32"/>
        </w:rPr>
      </w:pPr>
      <w:r w:rsidRPr="0021064B">
        <w:rPr>
          <w:rFonts w:cs="Times New Roman"/>
        </w:rPr>
        <w:br w:type="page"/>
      </w:r>
    </w:p>
    <w:p w14:paraId="18CC0815" w14:textId="61EDA00F" w:rsidR="00FC5C84" w:rsidRDefault="002140AA" w:rsidP="002140AA">
      <w:pPr>
        <w:pStyle w:val="1"/>
        <w:ind w:left="567" w:firstLine="0"/>
        <w:rPr>
          <w:rFonts w:cs="Times New Roman"/>
        </w:rPr>
      </w:pPr>
      <w:r>
        <w:lastRenderedPageBreak/>
        <w:t xml:space="preserve"> </w:t>
      </w:r>
      <w:r w:rsidR="00404A23" w:rsidRPr="00FC5C84">
        <w:t>Программа</w:t>
      </w:r>
      <w:r w:rsidR="00C10A24" w:rsidRPr="00FC5C84">
        <w:t xml:space="preserve"> творческой, методической и культурно-просветительской</w:t>
      </w:r>
      <w:r w:rsidR="00404A23" w:rsidRPr="00FC5C84">
        <w:t xml:space="preserve"> деятельности образовательного учреждения</w:t>
      </w:r>
      <w:r w:rsidR="00C10A24" w:rsidRPr="00FC5C84">
        <w:t xml:space="preserve"> по направлению "Духов</w:t>
      </w:r>
      <w:r w:rsidR="00704973" w:rsidRPr="00FC5C84">
        <w:t>ы</w:t>
      </w:r>
      <w:r w:rsidR="00D56A35" w:rsidRPr="00FC5C84">
        <w:t>е и ударные инструменты"</w:t>
      </w:r>
      <w:r w:rsidR="00D56A35">
        <w:rPr>
          <w:rFonts w:cs="Times New Roman"/>
        </w:rPr>
        <w:t xml:space="preserve"> </w:t>
      </w:r>
      <w:bookmarkEnd w:id="1"/>
    </w:p>
    <w:p w14:paraId="0E8767AA" w14:textId="77777777" w:rsidR="00861CA5" w:rsidRPr="00861CA5" w:rsidRDefault="00861CA5" w:rsidP="00704973">
      <w:pPr>
        <w:ind w:firstLine="0"/>
        <w:rPr>
          <w:rFonts w:eastAsiaTheme="majorEastAsia" w:cs="Times New Roman"/>
          <w:b/>
          <w:sz w:val="28"/>
          <w:szCs w:val="32"/>
        </w:rPr>
      </w:pPr>
      <w:r w:rsidRPr="00861CA5">
        <w:rPr>
          <w:rFonts w:eastAsiaTheme="majorEastAsia" w:cs="Times New Roman"/>
          <w:b/>
          <w:sz w:val="28"/>
          <w:szCs w:val="32"/>
        </w:rPr>
        <w:t xml:space="preserve">V. </w:t>
      </w:r>
      <w:r w:rsidRPr="00861CA5">
        <w:rPr>
          <w:rFonts w:eastAsiaTheme="majorEastAsia" w:cs="Times New Roman"/>
          <w:b/>
          <w:sz w:val="28"/>
          <w:szCs w:val="32"/>
        </w:rPr>
        <w:tab/>
      </w:r>
      <w:r w:rsidR="006738C6">
        <w:rPr>
          <w:rFonts w:eastAsiaTheme="majorEastAsia" w:cs="Times New Roman"/>
          <w:b/>
          <w:sz w:val="28"/>
          <w:szCs w:val="32"/>
        </w:rPr>
        <w:t>У</w:t>
      </w:r>
      <w:r w:rsidRPr="00861CA5">
        <w:rPr>
          <w:rFonts w:eastAsiaTheme="majorEastAsia" w:cs="Times New Roman"/>
          <w:b/>
          <w:sz w:val="28"/>
          <w:szCs w:val="32"/>
        </w:rPr>
        <w:t>чебные планы</w:t>
      </w:r>
    </w:p>
    <w:p w14:paraId="7BA092E9" w14:textId="77777777" w:rsidR="00861CA5" w:rsidRDefault="00861CA5" w:rsidP="00704973">
      <w:pPr>
        <w:ind w:firstLine="0"/>
        <w:rPr>
          <w:rFonts w:eastAsiaTheme="majorEastAsia" w:cs="Times New Roman"/>
          <w:b/>
          <w:sz w:val="28"/>
          <w:szCs w:val="32"/>
        </w:rPr>
      </w:pPr>
      <w:r w:rsidRPr="00861CA5">
        <w:rPr>
          <w:rFonts w:eastAsiaTheme="majorEastAsia" w:cs="Times New Roman"/>
          <w:b/>
          <w:sz w:val="28"/>
          <w:szCs w:val="32"/>
        </w:rPr>
        <w:t xml:space="preserve">VI. </w:t>
      </w:r>
      <w:r w:rsidRPr="00861CA5">
        <w:rPr>
          <w:rFonts w:eastAsiaTheme="majorEastAsia" w:cs="Times New Roman"/>
          <w:b/>
          <w:sz w:val="28"/>
          <w:szCs w:val="32"/>
        </w:rPr>
        <w:tab/>
        <w:t>Графики образовательного процесса</w:t>
      </w:r>
    </w:p>
    <w:p w14:paraId="5A30F0A6" w14:textId="77777777" w:rsidR="00861CA5" w:rsidRPr="00CA5799" w:rsidRDefault="00861CA5" w:rsidP="006738C6">
      <w:pPr>
        <w:ind w:firstLine="0"/>
        <w:rPr>
          <w:rFonts w:cs="Times New Roman"/>
        </w:rPr>
      </w:pPr>
      <w:r w:rsidRPr="00861CA5">
        <w:rPr>
          <w:rFonts w:eastAsiaTheme="majorEastAsia" w:cs="Times New Roman"/>
          <w:b/>
          <w:sz w:val="28"/>
          <w:szCs w:val="32"/>
        </w:rPr>
        <w:t xml:space="preserve">VII. </w:t>
      </w:r>
      <w:r w:rsidRPr="00861CA5">
        <w:rPr>
          <w:rFonts w:eastAsiaTheme="majorEastAsia" w:cs="Times New Roman"/>
          <w:b/>
          <w:sz w:val="28"/>
          <w:szCs w:val="32"/>
        </w:rPr>
        <w:tab/>
        <w:t>Программы учебных предметов</w:t>
      </w:r>
    </w:p>
    <w:sectPr w:rsidR="00861CA5" w:rsidRPr="00CA5799" w:rsidSect="00EA7116">
      <w:footerReference w:type="default" r:id="rId8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4924F" w14:textId="77777777" w:rsidR="00C7361C" w:rsidRDefault="00C7361C" w:rsidP="00431AFB">
      <w:pPr>
        <w:spacing w:line="240" w:lineRule="auto"/>
      </w:pPr>
      <w:r>
        <w:separator/>
      </w:r>
    </w:p>
  </w:endnote>
  <w:endnote w:type="continuationSeparator" w:id="0">
    <w:p w14:paraId="457D67E7" w14:textId="77777777" w:rsidR="00C7361C" w:rsidRDefault="00C7361C" w:rsidP="00431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719558"/>
      <w:docPartObj>
        <w:docPartGallery w:val="Page Numbers (Bottom of Page)"/>
        <w:docPartUnique/>
      </w:docPartObj>
    </w:sdtPr>
    <w:sdtEndPr/>
    <w:sdtContent>
      <w:p w14:paraId="02C1E5D0" w14:textId="77777777" w:rsidR="00FE3B4D" w:rsidRDefault="007D5B67">
        <w:pPr>
          <w:pStyle w:val="af7"/>
          <w:jc w:val="right"/>
        </w:pPr>
        <w:r>
          <w:fldChar w:fldCharType="begin"/>
        </w:r>
        <w:r w:rsidR="00FE3B4D">
          <w:instrText>PAGE   \* MERGEFORMAT</w:instrText>
        </w:r>
        <w:r>
          <w:fldChar w:fldCharType="separate"/>
        </w:r>
        <w:r w:rsidR="008D6FAB">
          <w:rPr>
            <w:noProof/>
          </w:rPr>
          <w:t>17</w:t>
        </w:r>
        <w:r>
          <w:fldChar w:fldCharType="end"/>
        </w:r>
      </w:p>
    </w:sdtContent>
  </w:sdt>
  <w:p w14:paraId="639A06F8" w14:textId="77777777" w:rsidR="00FE3B4D" w:rsidRDefault="00FE3B4D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71914" w14:textId="77777777" w:rsidR="00C7361C" w:rsidRDefault="00C7361C" w:rsidP="00431AFB">
      <w:pPr>
        <w:spacing w:line="240" w:lineRule="auto"/>
      </w:pPr>
      <w:r>
        <w:separator/>
      </w:r>
    </w:p>
  </w:footnote>
  <w:footnote w:type="continuationSeparator" w:id="0">
    <w:p w14:paraId="5D8095B2" w14:textId="77777777" w:rsidR="00C7361C" w:rsidRDefault="00C7361C" w:rsidP="00431A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502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10173C"/>
    <w:multiLevelType w:val="multilevel"/>
    <w:tmpl w:val="46AA7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2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20"/>
  </w:num>
  <w:num w:numId="7">
    <w:abstractNumId w:val="21"/>
  </w:num>
  <w:num w:numId="8">
    <w:abstractNumId w:val="3"/>
  </w:num>
  <w:num w:numId="9">
    <w:abstractNumId w:val="22"/>
  </w:num>
  <w:num w:numId="10">
    <w:abstractNumId w:val="11"/>
  </w:num>
  <w:num w:numId="11">
    <w:abstractNumId w:val="13"/>
  </w:num>
  <w:num w:numId="12">
    <w:abstractNumId w:val="7"/>
  </w:num>
  <w:num w:numId="13">
    <w:abstractNumId w:val="15"/>
  </w:num>
  <w:num w:numId="14">
    <w:abstractNumId w:val="23"/>
  </w:num>
  <w:num w:numId="15">
    <w:abstractNumId w:val="24"/>
  </w:num>
  <w:num w:numId="16">
    <w:abstractNumId w:val="8"/>
  </w:num>
  <w:num w:numId="17">
    <w:abstractNumId w:val="16"/>
  </w:num>
  <w:num w:numId="18">
    <w:abstractNumId w:val="10"/>
  </w:num>
  <w:num w:numId="19">
    <w:abstractNumId w:val="6"/>
  </w:num>
  <w:num w:numId="20">
    <w:abstractNumId w:val="0"/>
  </w:num>
  <w:num w:numId="21">
    <w:abstractNumId w:val="17"/>
  </w:num>
  <w:num w:numId="22">
    <w:abstractNumId w:val="19"/>
  </w:num>
  <w:num w:numId="23">
    <w:abstractNumId w:val="4"/>
  </w:num>
  <w:num w:numId="24">
    <w:abstractNumId w:val="2"/>
    <w:lvlOverride w:ilvl="0">
      <w:startOverride w:val="1"/>
    </w:lvlOverride>
  </w:num>
  <w:num w:numId="25">
    <w:abstractNumId w:val="12"/>
  </w:num>
  <w:num w:numId="26">
    <w:abstractNumId w:val="18"/>
  </w:num>
  <w:num w:numId="27">
    <w:abstractNumId w:val="2"/>
    <w:lvlOverride w:ilvl="0">
      <w:startOverride w:val="1"/>
    </w:lvlOverride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346E"/>
    <w:rsid w:val="0002163D"/>
    <w:rsid w:val="000222B5"/>
    <w:rsid w:val="00024FC4"/>
    <w:rsid w:val="000318A1"/>
    <w:rsid w:val="00056879"/>
    <w:rsid w:val="00072D5A"/>
    <w:rsid w:val="000771DB"/>
    <w:rsid w:val="00082B1B"/>
    <w:rsid w:val="00093D56"/>
    <w:rsid w:val="000B3100"/>
    <w:rsid w:val="000B653D"/>
    <w:rsid w:val="000C4A9B"/>
    <w:rsid w:val="000D05E9"/>
    <w:rsid w:val="000D5A4D"/>
    <w:rsid w:val="000F1747"/>
    <w:rsid w:val="00105F31"/>
    <w:rsid w:val="0011143D"/>
    <w:rsid w:val="001200CC"/>
    <w:rsid w:val="00122FF3"/>
    <w:rsid w:val="001309E0"/>
    <w:rsid w:val="001539E7"/>
    <w:rsid w:val="00161DD6"/>
    <w:rsid w:val="0016412F"/>
    <w:rsid w:val="001853AB"/>
    <w:rsid w:val="001919A3"/>
    <w:rsid w:val="00193BA0"/>
    <w:rsid w:val="001A721C"/>
    <w:rsid w:val="001B2194"/>
    <w:rsid w:val="001B381C"/>
    <w:rsid w:val="001C0D48"/>
    <w:rsid w:val="001C28AD"/>
    <w:rsid w:val="001D242C"/>
    <w:rsid w:val="001D3583"/>
    <w:rsid w:val="001D38CA"/>
    <w:rsid w:val="001E7DDF"/>
    <w:rsid w:val="001F43FF"/>
    <w:rsid w:val="00202A7E"/>
    <w:rsid w:val="0020354B"/>
    <w:rsid w:val="0021064B"/>
    <w:rsid w:val="002140AA"/>
    <w:rsid w:val="00216C55"/>
    <w:rsid w:val="00245417"/>
    <w:rsid w:val="00246A0C"/>
    <w:rsid w:val="00247619"/>
    <w:rsid w:val="00253F95"/>
    <w:rsid w:val="002579EE"/>
    <w:rsid w:val="00261060"/>
    <w:rsid w:val="0026571F"/>
    <w:rsid w:val="0027173D"/>
    <w:rsid w:val="002754AF"/>
    <w:rsid w:val="00275E67"/>
    <w:rsid w:val="002902D0"/>
    <w:rsid w:val="002956B4"/>
    <w:rsid w:val="00295F2F"/>
    <w:rsid w:val="002A6F85"/>
    <w:rsid w:val="002A7C7C"/>
    <w:rsid w:val="002A7C94"/>
    <w:rsid w:val="002B7649"/>
    <w:rsid w:val="002C41AA"/>
    <w:rsid w:val="002F35A5"/>
    <w:rsid w:val="00305FEF"/>
    <w:rsid w:val="003160B8"/>
    <w:rsid w:val="00317D01"/>
    <w:rsid w:val="00341BD6"/>
    <w:rsid w:val="00381D42"/>
    <w:rsid w:val="00386090"/>
    <w:rsid w:val="003A6D8D"/>
    <w:rsid w:val="003A7B0B"/>
    <w:rsid w:val="003B6580"/>
    <w:rsid w:val="003C7E2E"/>
    <w:rsid w:val="003D52E5"/>
    <w:rsid w:val="003D5934"/>
    <w:rsid w:val="003E1C36"/>
    <w:rsid w:val="003E3F36"/>
    <w:rsid w:val="003E6177"/>
    <w:rsid w:val="003F0D24"/>
    <w:rsid w:val="003F3DD5"/>
    <w:rsid w:val="00404A23"/>
    <w:rsid w:val="004125CE"/>
    <w:rsid w:val="00413F15"/>
    <w:rsid w:val="00414FC3"/>
    <w:rsid w:val="00423625"/>
    <w:rsid w:val="00431AFB"/>
    <w:rsid w:val="0043662A"/>
    <w:rsid w:val="00443359"/>
    <w:rsid w:val="004451AC"/>
    <w:rsid w:val="00451021"/>
    <w:rsid w:val="0045333E"/>
    <w:rsid w:val="0045393B"/>
    <w:rsid w:val="0045402F"/>
    <w:rsid w:val="004549AA"/>
    <w:rsid w:val="0046602E"/>
    <w:rsid w:val="00480DD2"/>
    <w:rsid w:val="004872C1"/>
    <w:rsid w:val="0049305A"/>
    <w:rsid w:val="004968F5"/>
    <w:rsid w:val="004A0F69"/>
    <w:rsid w:val="004A5B30"/>
    <w:rsid w:val="004A653C"/>
    <w:rsid w:val="004B50A1"/>
    <w:rsid w:val="004B5F32"/>
    <w:rsid w:val="004C20D8"/>
    <w:rsid w:val="004D7EE1"/>
    <w:rsid w:val="004E2012"/>
    <w:rsid w:val="004F1F00"/>
    <w:rsid w:val="004F29A8"/>
    <w:rsid w:val="00501AD0"/>
    <w:rsid w:val="00504600"/>
    <w:rsid w:val="00514711"/>
    <w:rsid w:val="00514859"/>
    <w:rsid w:val="00521CED"/>
    <w:rsid w:val="005278D0"/>
    <w:rsid w:val="00530AF4"/>
    <w:rsid w:val="00530C23"/>
    <w:rsid w:val="00544CBC"/>
    <w:rsid w:val="00550B0F"/>
    <w:rsid w:val="00551A41"/>
    <w:rsid w:val="00551F1E"/>
    <w:rsid w:val="005564DE"/>
    <w:rsid w:val="00565B6D"/>
    <w:rsid w:val="00581596"/>
    <w:rsid w:val="0059435F"/>
    <w:rsid w:val="005B5006"/>
    <w:rsid w:val="005C001A"/>
    <w:rsid w:val="005C3EE1"/>
    <w:rsid w:val="005D1D9D"/>
    <w:rsid w:val="005E244E"/>
    <w:rsid w:val="005F0BDA"/>
    <w:rsid w:val="00603E35"/>
    <w:rsid w:val="00605DF9"/>
    <w:rsid w:val="006113AB"/>
    <w:rsid w:val="006244CF"/>
    <w:rsid w:val="006317AA"/>
    <w:rsid w:val="006321DD"/>
    <w:rsid w:val="00640C98"/>
    <w:rsid w:val="0064408B"/>
    <w:rsid w:val="006473DC"/>
    <w:rsid w:val="00652BB5"/>
    <w:rsid w:val="00653070"/>
    <w:rsid w:val="00657F4C"/>
    <w:rsid w:val="00661696"/>
    <w:rsid w:val="006738C6"/>
    <w:rsid w:val="00674B29"/>
    <w:rsid w:val="0067756C"/>
    <w:rsid w:val="00686E46"/>
    <w:rsid w:val="006A47E8"/>
    <w:rsid w:val="006B4B05"/>
    <w:rsid w:val="006C56D7"/>
    <w:rsid w:val="006C57B7"/>
    <w:rsid w:val="006C7708"/>
    <w:rsid w:val="006D02EB"/>
    <w:rsid w:val="006F5AF0"/>
    <w:rsid w:val="00704973"/>
    <w:rsid w:val="007071F6"/>
    <w:rsid w:val="00722A6D"/>
    <w:rsid w:val="007236F4"/>
    <w:rsid w:val="00726A96"/>
    <w:rsid w:val="0074122A"/>
    <w:rsid w:val="00744B24"/>
    <w:rsid w:val="00762E47"/>
    <w:rsid w:val="00770E99"/>
    <w:rsid w:val="007728F7"/>
    <w:rsid w:val="0077524C"/>
    <w:rsid w:val="00791802"/>
    <w:rsid w:val="00791810"/>
    <w:rsid w:val="007A4F71"/>
    <w:rsid w:val="007A577E"/>
    <w:rsid w:val="007B1D93"/>
    <w:rsid w:val="007D392E"/>
    <w:rsid w:val="007D5B67"/>
    <w:rsid w:val="007F6FB0"/>
    <w:rsid w:val="008127E1"/>
    <w:rsid w:val="00822054"/>
    <w:rsid w:val="0082421D"/>
    <w:rsid w:val="00824BBF"/>
    <w:rsid w:val="00826FFF"/>
    <w:rsid w:val="00836392"/>
    <w:rsid w:val="0084392F"/>
    <w:rsid w:val="00845A00"/>
    <w:rsid w:val="008470AD"/>
    <w:rsid w:val="0085583C"/>
    <w:rsid w:val="00855CB1"/>
    <w:rsid w:val="00857931"/>
    <w:rsid w:val="00861CA5"/>
    <w:rsid w:val="00863A13"/>
    <w:rsid w:val="00866EB8"/>
    <w:rsid w:val="00872301"/>
    <w:rsid w:val="008809F0"/>
    <w:rsid w:val="00885865"/>
    <w:rsid w:val="0088756A"/>
    <w:rsid w:val="008A4F75"/>
    <w:rsid w:val="008A59A8"/>
    <w:rsid w:val="008C0284"/>
    <w:rsid w:val="008D066E"/>
    <w:rsid w:val="008D62C4"/>
    <w:rsid w:val="008D641E"/>
    <w:rsid w:val="008D6FAB"/>
    <w:rsid w:val="008E6937"/>
    <w:rsid w:val="008F1D53"/>
    <w:rsid w:val="008F1DDD"/>
    <w:rsid w:val="009006D1"/>
    <w:rsid w:val="0090155E"/>
    <w:rsid w:val="009164B6"/>
    <w:rsid w:val="00917FD2"/>
    <w:rsid w:val="009202DC"/>
    <w:rsid w:val="00920714"/>
    <w:rsid w:val="009328FA"/>
    <w:rsid w:val="009342FC"/>
    <w:rsid w:val="00934A4B"/>
    <w:rsid w:val="00937F71"/>
    <w:rsid w:val="00942542"/>
    <w:rsid w:val="00942DDF"/>
    <w:rsid w:val="00945CFF"/>
    <w:rsid w:val="00952B1A"/>
    <w:rsid w:val="009628C8"/>
    <w:rsid w:val="0099416B"/>
    <w:rsid w:val="009949BC"/>
    <w:rsid w:val="00997A43"/>
    <w:rsid w:val="009A74B4"/>
    <w:rsid w:val="009A74DC"/>
    <w:rsid w:val="009B3EA2"/>
    <w:rsid w:val="009C7658"/>
    <w:rsid w:val="009D2DA3"/>
    <w:rsid w:val="009E3A40"/>
    <w:rsid w:val="009E6CA7"/>
    <w:rsid w:val="009E7924"/>
    <w:rsid w:val="009E7A42"/>
    <w:rsid w:val="009F077A"/>
    <w:rsid w:val="00A00932"/>
    <w:rsid w:val="00A07C2B"/>
    <w:rsid w:val="00A26E1A"/>
    <w:rsid w:val="00A32B32"/>
    <w:rsid w:val="00A50D8D"/>
    <w:rsid w:val="00A67CB4"/>
    <w:rsid w:val="00A74BAC"/>
    <w:rsid w:val="00A75682"/>
    <w:rsid w:val="00A762D0"/>
    <w:rsid w:val="00AA4CF9"/>
    <w:rsid w:val="00AA55DA"/>
    <w:rsid w:val="00AA5F3B"/>
    <w:rsid w:val="00AA717C"/>
    <w:rsid w:val="00AB21F6"/>
    <w:rsid w:val="00AC11A5"/>
    <w:rsid w:val="00AC227E"/>
    <w:rsid w:val="00AD5D5B"/>
    <w:rsid w:val="00AE6E53"/>
    <w:rsid w:val="00AF36B5"/>
    <w:rsid w:val="00B022DE"/>
    <w:rsid w:val="00B1534D"/>
    <w:rsid w:val="00B435C8"/>
    <w:rsid w:val="00B462AF"/>
    <w:rsid w:val="00B46850"/>
    <w:rsid w:val="00B46924"/>
    <w:rsid w:val="00B5749E"/>
    <w:rsid w:val="00B621ED"/>
    <w:rsid w:val="00B67994"/>
    <w:rsid w:val="00BD1227"/>
    <w:rsid w:val="00BD313B"/>
    <w:rsid w:val="00BD3196"/>
    <w:rsid w:val="00BD4602"/>
    <w:rsid w:val="00BE1F5D"/>
    <w:rsid w:val="00BF6538"/>
    <w:rsid w:val="00C054C6"/>
    <w:rsid w:val="00C05E1C"/>
    <w:rsid w:val="00C10A24"/>
    <w:rsid w:val="00C20B5B"/>
    <w:rsid w:val="00C31B6A"/>
    <w:rsid w:val="00C36443"/>
    <w:rsid w:val="00C43056"/>
    <w:rsid w:val="00C505DB"/>
    <w:rsid w:val="00C70AA5"/>
    <w:rsid w:val="00C7194E"/>
    <w:rsid w:val="00C7361C"/>
    <w:rsid w:val="00C76452"/>
    <w:rsid w:val="00CA13EF"/>
    <w:rsid w:val="00CA5799"/>
    <w:rsid w:val="00CB37AD"/>
    <w:rsid w:val="00CC0394"/>
    <w:rsid w:val="00CD2319"/>
    <w:rsid w:val="00CD59FB"/>
    <w:rsid w:val="00D01A8E"/>
    <w:rsid w:val="00D030FE"/>
    <w:rsid w:val="00D040BB"/>
    <w:rsid w:val="00D0694C"/>
    <w:rsid w:val="00D25401"/>
    <w:rsid w:val="00D5071C"/>
    <w:rsid w:val="00D56A35"/>
    <w:rsid w:val="00D70F2D"/>
    <w:rsid w:val="00D75D9C"/>
    <w:rsid w:val="00D777EB"/>
    <w:rsid w:val="00D81149"/>
    <w:rsid w:val="00D90254"/>
    <w:rsid w:val="00D93ACB"/>
    <w:rsid w:val="00DC1FD4"/>
    <w:rsid w:val="00DD0248"/>
    <w:rsid w:val="00DD11BF"/>
    <w:rsid w:val="00DD25A9"/>
    <w:rsid w:val="00DD3271"/>
    <w:rsid w:val="00DD676A"/>
    <w:rsid w:val="00DE0013"/>
    <w:rsid w:val="00DE61B3"/>
    <w:rsid w:val="00E07D49"/>
    <w:rsid w:val="00E1509B"/>
    <w:rsid w:val="00E23C0E"/>
    <w:rsid w:val="00E23CE8"/>
    <w:rsid w:val="00E328DC"/>
    <w:rsid w:val="00E3658A"/>
    <w:rsid w:val="00E56E21"/>
    <w:rsid w:val="00E57679"/>
    <w:rsid w:val="00E6441E"/>
    <w:rsid w:val="00E67B28"/>
    <w:rsid w:val="00E94D77"/>
    <w:rsid w:val="00E96DD5"/>
    <w:rsid w:val="00EA40F3"/>
    <w:rsid w:val="00EA7116"/>
    <w:rsid w:val="00EB1221"/>
    <w:rsid w:val="00EB4F5E"/>
    <w:rsid w:val="00EC08CA"/>
    <w:rsid w:val="00ED1782"/>
    <w:rsid w:val="00EF4778"/>
    <w:rsid w:val="00EF53EE"/>
    <w:rsid w:val="00F00D62"/>
    <w:rsid w:val="00F02664"/>
    <w:rsid w:val="00F12CF5"/>
    <w:rsid w:val="00F477B4"/>
    <w:rsid w:val="00F50814"/>
    <w:rsid w:val="00F63055"/>
    <w:rsid w:val="00F63900"/>
    <w:rsid w:val="00F8330B"/>
    <w:rsid w:val="00F96E6C"/>
    <w:rsid w:val="00FA2828"/>
    <w:rsid w:val="00FB4D10"/>
    <w:rsid w:val="00FC5C84"/>
    <w:rsid w:val="00FD0CCE"/>
    <w:rsid w:val="00FD4F3F"/>
    <w:rsid w:val="00FE249B"/>
    <w:rsid w:val="00FE3B4D"/>
    <w:rsid w:val="00FE77A9"/>
    <w:rsid w:val="00FE79B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9DA7"/>
  <w15:docId w15:val="{18E47734-B3BF-410B-83F5-4C09C18E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FontStyle16">
    <w:name w:val="Font Style16"/>
    <w:rsid w:val="0074122A"/>
    <w:rPr>
      <w:rFonts w:ascii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431AFB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431AFB"/>
    <w:rPr>
      <w:rFonts w:ascii="Times New Roman" w:hAnsi="Times New Roman"/>
      <w:color w:val="000000" w:themeColor="text1"/>
      <w:sz w:val="24"/>
    </w:rPr>
  </w:style>
  <w:style w:type="paragraph" w:styleId="af7">
    <w:name w:val="footer"/>
    <w:basedOn w:val="a"/>
    <w:link w:val="af8"/>
    <w:uiPriority w:val="99"/>
    <w:unhideWhenUsed/>
    <w:rsid w:val="00431AFB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431AFB"/>
    <w:rPr>
      <w:rFonts w:ascii="Times New Roman" w:hAnsi="Times New Roman"/>
      <w:color w:val="000000" w:themeColor="text1"/>
      <w:sz w:val="24"/>
    </w:rPr>
  </w:style>
  <w:style w:type="character" w:customStyle="1" w:styleId="color11">
    <w:name w:val="color_11"/>
    <w:basedOn w:val="a0"/>
    <w:rsid w:val="00A7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445EA-13A8-4DF5-B50F-56EE676A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16</Pages>
  <Words>5220</Words>
  <Characters>29756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56</cp:revision>
  <cp:lastPrinted>2019-10-04T13:10:00Z</cp:lastPrinted>
  <dcterms:created xsi:type="dcterms:W3CDTF">2017-07-26T09:39:00Z</dcterms:created>
  <dcterms:modified xsi:type="dcterms:W3CDTF">2026-10-06T09:35:00Z</dcterms:modified>
</cp:coreProperties>
</file>