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Государственное бюджетное учреждение </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дополнительного образования города Москвы</w:t>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"Детская музыкальная школа № 76"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spacing w:before="88" w:line="276" w:lineRule="auto"/>
        <w:ind w:left="1864" w:right="1978" w:firstLine="0"/>
        <w:jc w:val="center"/>
        <w:rPr>
          <w:sz w:val="28"/>
          <w:szCs w:val="28"/>
        </w:rPr>
      </w:pPr>
      <w:r w:rsidDel="00000000" w:rsidR="00000000" w:rsidRPr="00000000">
        <w:rPr>
          <w:sz w:val="28"/>
          <w:szCs w:val="28"/>
          <w:rtl w:val="0"/>
        </w:rPr>
        <w:t xml:space="preserve">ДОПОЛНИТЕЛЬНАЯ ОБЩЕРАЗВИВАЮЩАЯ ПРОГРАММА В ОБЛАСТИ МУЗЫКАЛЬНОГО ИСКУССТВА «ДУХОВЫЕ И УДАРНЫЕ  ИНСТРУМЕНТЫ»</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11">
      <w:pPr>
        <w:pStyle w:val="Title"/>
        <w:spacing w:line="276" w:lineRule="auto"/>
        <w:ind w:firstLine="4574"/>
        <w:rPr>
          <w:sz w:val="32"/>
          <w:szCs w:val="32"/>
        </w:rPr>
      </w:pPr>
      <w:r w:rsidDel="00000000" w:rsidR="00000000" w:rsidRPr="00000000">
        <w:rPr>
          <w:b w:val="0"/>
          <w:bCs w:val="0"/>
          <w:sz w:val="32"/>
          <w:szCs w:val="32"/>
          <w:rtl w:val="0"/>
        </w:rPr>
        <w:t xml:space="preserve">Программа учебного предмета</w:t>
      </w:r>
      <w:r w:rsidDel="00000000" w:rsidR="00000000" w:rsidRPr="00000000">
        <w:rPr>
          <w:sz w:val="32"/>
          <w:szCs w:val="32"/>
          <w:rtl w:val="0"/>
        </w:rPr>
        <w:t xml:space="preserve"> Музыкальный инструмент (Флейта)</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13">
      <w:pPr>
        <w:ind w:left="611" w:right="721" w:firstLine="0"/>
        <w:jc w:val="center"/>
        <w:rPr>
          <w:sz w:val="28"/>
          <w:szCs w:val="28"/>
        </w:rPr>
      </w:pPr>
      <w:r w:rsidDel="00000000" w:rsidR="00000000" w:rsidRPr="00000000">
        <w:rPr>
          <w:sz w:val="28"/>
          <w:szCs w:val="28"/>
          <w:rtl w:val="0"/>
        </w:rPr>
        <w:t xml:space="preserve">Срок обучения: 3,5,7 лет (3 уровня)</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210" w:right="247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210" w:right="204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Алмакаева Н.Я.  Зав. отделом духовых и ударных инструментов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210" w:right="204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ДМШ №76</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27">
      <w:pPr>
        <w:spacing w:before="1" w:line="276" w:lineRule="auto"/>
        <w:ind w:left="2160" w:right="3727" w:firstLine="1440"/>
        <w:jc w:val="center"/>
        <w:rPr>
          <w:sz w:val="24"/>
          <w:szCs w:val="24"/>
        </w:rPr>
        <w:sectPr>
          <w:pgSz w:h="16840" w:w="11910" w:orient="portrait"/>
          <w:pgMar w:bottom="280" w:top="760" w:left="1160" w:right="480" w:header="720" w:footer="720"/>
          <w:pgNumType w:start="1"/>
        </w:sectPr>
      </w:pPr>
      <w:r w:rsidDel="00000000" w:rsidR="00000000" w:rsidRPr="00000000">
        <w:rPr>
          <w:sz w:val="24"/>
          <w:szCs w:val="24"/>
          <w:rtl w:val="0"/>
        </w:rPr>
        <w:t xml:space="preserve">2026-2027 учебный год</w:t>
      </w:r>
    </w:p>
    <w:p w:rsidR="00000000" w:rsidDel="00000000" w:rsidP="00000000" w:rsidRDefault="00000000" w:rsidRPr="00000000" w14:paraId="00000028">
      <w:pPr>
        <w:pStyle w:val="Heading1"/>
        <w:spacing w:before="77" w:lineRule="auto"/>
        <w:ind w:right="728" w:firstLine="1222"/>
        <w:jc w:val="center"/>
        <w:rPr/>
      </w:pPr>
      <w:r w:rsidDel="00000000" w:rsidR="00000000" w:rsidRPr="00000000">
        <w:rPr>
          <w:rtl w:val="0"/>
        </w:rPr>
        <w:t xml:space="preserve">Структура программы учебного предмета</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77"/>
        </w:tabs>
        <w:spacing w:after="0" w:before="0"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реализации учебного предмета</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972"/>
          <w:tab w:val="left" w:leader="none" w:pos="973"/>
          <w:tab w:val="left" w:leader="none" w:pos="1864"/>
          <w:tab w:val="left" w:leader="none" w:pos="3015"/>
          <w:tab w:val="left" w:leader="none" w:pos="4147"/>
          <w:tab w:val="left" w:leader="none" w:pos="6218"/>
          <w:tab w:val="left" w:leader="none" w:pos="7345"/>
          <w:tab w:val="left" w:leader="none" w:pos="8314"/>
        </w:tabs>
        <w:spacing w:after="0" w:before="0" w:line="276" w:lineRule="auto"/>
        <w:ind w:left="102" w:right="22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w:t>
        <w:tab/>
        <w:t xml:space="preserve">учебного</w:t>
        <w:tab/>
        <w:t xml:space="preserve">времени,</w:t>
        <w:tab/>
        <w:t xml:space="preserve">предусмотренный</w:t>
        <w:tab/>
        <w:t xml:space="preserve">учебным</w:t>
        <w:tab/>
        <w:t xml:space="preserve">планом</w:t>
        <w:tab/>
        <w:t xml:space="preserve">образовательной организации на реализацию учебного предмета</w:t>
      </w: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20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срок реализации учебного предмет</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Цели и задачи учебного предмета</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программы учебного предмета</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обучения</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pStyle w:val="Heading1"/>
        <w:numPr>
          <w:ilvl w:val="0"/>
          <w:numId w:val="8"/>
        </w:numPr>
        <w:tabs>
          <w:tab w:val="left" w:leader="none" w:pos="808"/>
          <w:tab w:val="left" w:leader="none" w:pos="809"/>
        </w:tabs>
        <w:ind w:left="808" w:hanging="707"/>
        <w:rPr/>
      </w:pPr>
      <w:r w:rsidDel="00000000" w:rsidR="00000000" w:rsidRPr="00000000">
        <w:rPr>
          <w:rtl w:val="0"/>
        </w:rPr>
        <w:t xml:space="preserve">Содержание учебного предмета</w:t>
      </w:r>
    </w:p>
    <w:p w:rsidR="00000000" w:rsidDel="00000000" w:rsidP="00000000" w:rsidRDefault="00000000" w:rsidRPr="00000000" w14:paraId="0000003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77"/>
        </w:tabs>
        <w:spacing w:after="0" w:before="132"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w:t>
      </w: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72"/>
        </w:tabs>
        <w:spacing w:after="0" w:before="141" w:line="240" w:lineRule="auto"/>
        <w:ind w:left="871" w:right="0" w:hanging="202.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1">
      <w:pPr>
        <w:pStyle w:val="Heading1"/>
        <w:numPr>
          <w:ilvl w:val="0"/>
          <w:numId w:val="8"/>
        </w:numPr>
        <w:tabs>
          <w:tab w:val="left" w:leader="none" w:pos="808"/>
          <w:tab w:val="left" w:leader="none" w:pos="809"/>
        </w:tabs>
        <w:ind w:left="808" w:hanging="707"/>
        <w:rPr/>
      </w:pPr>
      <w:r w:rsidDel="00000000" w:rsidR="00000000" w:rsidRPr="00000000">
        <w:rPr>
          <w:rtl w:val="0"/>
        </w:rPr>
        <w:t xml:space="preserve">Требования к уровню подготовки учащихся</w:t>
      </w:r>
    </w:p>
    <w:p w:rsidR="00000000" w:rsidDel="00000000" w:rsidP="00000000" w:rsidRDefault="00000000" w:rsidRPr="00000000" w14:paraId="0000004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цели, виды, форма, содержание;</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pStyle w:val="Heading1"/>
        <w:numPr>
          <w:ilvl w:val="0"/>
          <w:numId w:val="8"/>
        </w:numPr>
        <w:tabs>
          <w:tab w:val="left" w:leader="none" w:pos="808"/>
          <w:tab w:val="left" w:leader="none" w:pos="809"/>
        </w:tabs>
        <w:spacing w:before="1" w:lineRule="auto"/>
        <w:ind w:left="808" w:hanging="707"/>
        <w:rPr/>
      </w:pPr>
      <w:r w:rsidDel="00000000" w:rsidR="00000000" w:rsidRPr="00000000">
        <w:rPr>
          <w:rtl w:val="0"/>
        </w:rPr>
        <w:t xml:space="preserve">Методическое обеспечение учебного процесса</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Методическая литература</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sectPr>
          <w:footerReference r:id="rId6" w:type="default"/>
          <w:type w:val="nextPage"/>
          <w:pgSz w:h="16840" w:w="11910" w:orient="portrait"/>
          <w:pgMar w:bottom="1160" w:top="1140" w:left="1160" w:right="480" w:header="0" w:footer="976"/>
          <w:pgNumType w:start="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литература</w:t>
      </w:r>
      <w:r w:rsidDel="00000000" w:rsidR="00000000" w:rsidRPr="00000000">
        <w:rPr>
          <w:rtl w:val="0"/>
        </w:rPr>
      </w:r>
    </w:p>
    <w:p w:rsidR="00000000" w:rsidDel="00000000" w:rsidP="00000000" w:rsidRDefault="00000000" w:rsidRPr="00000000" w14:paraId="0000004F">
      <w:pPr>
        <w:pStyle w:val="Heading1"/>
        <w:spacing w:before="78" w:lineRule="auto"/>
        <w:ind w:left="3199" w:firstLine="0"/>
        <w:rPr/>
      </w:pPr>
      <w:r w:rsidDel="00000000" w:rsidR="00000000" w:rsidRPr="00000000">
        <w:rPr>
          <w:rtl w:val="0"/>
        </w:rPr>
        <w:t xml:space="preserve">I. ПОЯСНИТЕЛЬНАЯ ЗАПИСКА</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1">
      <w:pPr>
        <w:pStyle w:val="Heading2"/>
        <w:spacing w:before="1" w:line="276" w:lineRule="auto"/>
        <w:ind w:left="3199" w:right="2666" w:hanging="639"/>
        <w:rPr/>
      </w:pPr>
      <w:r w:rsidDel="00000000" w:rsidR="00000000" w:rsidRPr="00000000">
        <w:rPr>
          <w:rtl w:val="0"/>
        </w:rPr>
        <w:t xml:space="preserve">Характеристика учебного процесса, его место и роль в образовательном процессе</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«Музыкальный инструмент (Флейта)»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духовых инструментах и адаптирована для учащихся ГБУДО г. Москвы «ДМШ № 76»</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Обучение игре на духовых и ударных инструментах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исполнительской техники не требует от начинающего музыканта значительных усилий, во многом обучение представляется ему как новая интересная игра. Обширный и разнообразный репертуар включает музыку различных стилей и эпох, в том числе, народную, классическую, популярную, джазовую.</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4"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501" w:firstLine="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 общеразвивающая программа «Музыкальный инструмент (Флейта)» подразделяется на 3 три образовательных уровня:</w:t>
      </w:r>
    </w:p>
    <w:p w:rsidR="00000000" w:rsidDel="00000000" w:rsidP="00000000" w:rsidRDefault="00000000" w:rsidRPr="00000000" w14:paraId="0000005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74"/>
        </w:tabs>
        <w:spacing w:after="0" w:before="0" w:line="275"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Первый (стартовый) уровень</w:t>
      </w: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Второй (базовый)</w:t>
      </w:r>
      <w:r w:rsidDel="00000000" w:rsidR="00000000" w:rsidRPr="00000000">
        <w:rPr>
          <w:rtl w:val="0"/>
        </w:rPr>
      </w:r>
    </w:p>
    <w:p w:rsidR="00000000" w:rsidDel="00000000" w:rsidP="00000000" w:rsidRDefault="00000000" w:rsidRPr="00000000" w14:paraId="0000005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Третий (продвинутый).</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3"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рекомендуется включать в занятия инструментом формы ансамблевого музицирования. Для этого может потребоваться увеличение объема недельной аудиторной нагрузки.</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театре, формируют коммуникативные навыки.</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0">
      <w:pPr>
        <w:pStyle w:val="Heading1"/>
        <w:ind w:right="441" w:firstLine="1222"/>
        <w:jc w:val="center"/>
        <w:rPr/>
      </w:pPr>
      <w:r w:rsidDel="00000000" w:rsidR="00000000" w:rsidRPr="00000000">
        <w:rPr>
          <w:rtl w:val="0"/>
        </w:rPr>
        <w:t xml:space="preserve">Срок реализации учебного предмета</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6,6 до 9 лет реализуются программы:</w:t>
      </w:r>
    </w:p>
    <w:p w:rsidR="00000000" w:rsidDel="00000000" w:rsidP="00000000" w:rsidRDefault="00000000" w:rsidRPr="00000000" w14:paraId="0000006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9"/>
        </w:tabs>
        <w:spacing w:after="0" w:before="74"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с 4 по 5 годы обучения</w:t>
      </w: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Третьего (продвинутый) уровень – с 6 по 7 годы обучения</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4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10 до 12 лет реализуются программы:</w:t>
      </w:r>
    </w:p>
    <w:p w:rsidR="00000000" w:rsidDel="00000000" w:rsidP="00000000" w:rsidRDefault="00000000" w:rsidRPr="00000000" w14:paraId="0000006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4-5 год обучения</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определении количества лет обучения для учащихся по данным программам следует исходить из возраста обучающегося: до 18 лет на момент окончания программы.</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C">
      <w:pPr>
        <w:pStyle w:val="Heading1"/>
        <w:spacing w:before="223" w:lineRule="auto"/>
        <w:ind w:right="731" w:firstLine="1222"/>
        <w:jc w:val="center"/>
        <w:rPr/>
      </w:pPr>
      <w:r w:rsidDel="00000000" w:rsidR="00000000" w:rsidRPr="00000000">
        <w:rPr>
          <w:rtl w:val="0"/>
        </w:rPr>
        <w:t xml:space="preserve">Объем учебного времени,</w:t>
      </w:r>
    </w:p>
    <w:p w:rsidR="00000000" w:rsidDel="00000000" w:rsidP="00000000" w:rsidRDefault="00000000" w:rsidRPr="00000000" w14:paraId="0000006D">
      <w:pPr>
        <w:spacing w:before="41" w:line="276" w:lineRule="auto"/>
        <w:ind w:left="611" w:right="736" w:firstLine="0"/>
        <w:jc w:val="center"/>
        <w:rPr>
          <w:b w:val="1"/>
          <w:bCs w:val="1"/>
          <w:sz w:val="24"/>
          <w:szCs w:val="24"/>
        </w:rPr>
      </w:pPr>
      <w:r w:rsidDel="00000000" w:rsidR="00000000" w:rsidRPr="00000000">
        <w:rPr>
          <w:b w:val="1"/>
          <w:bCs w:val="1"/>
          <w:sz w:val="24"/>
          <w:szCs w:val="24"/>
          <w:rtl w:val="0"/>
        </w:rPr>
        <w:t xml:space="preserve">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13"/>
          <w:szCs w:val="13"/>
          <w:u w:val="none"/>
          <w:shd w:fill="auto" w:val="clear"/>
          <w:vertAlign w:val="baseline"/>
        </w:rPr>
      </w:pPr>
      <w:r w:rsidDel="00000000" w:rsidR="00000000" w:rsidRPr="00000000">
        <w:rPr>
          <w:rtl w:val="0"/>
        </w:rPr>
      </w:r>
    </w:p>
    <w:tbl>
      <w:tblPr>
        <w:tblStyle w:val="Table1"/>
        <w:tblW w:w="8475.0" w:type="dxa"/>
        <w:jc w:val="left"/>
        <w:tblInd w:w="3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4"/>
        <w:gridCol w:w="1286"/>
        <w:gridCol w:w="1276"/>
        <w:gridCol w:w="1276"/>
        <w:gridCol w:w="1703"/>
        <w:tblGridChange w:id="0">
          <w:tblGrid>
            <w:gridCol w:w="2934"/>
            <w:gridCol w:w="1286"/>
            <w:gridCol w:w="1276"/>
            <w:gridCol w:w="1276"/>
            <w:gridCol w:w="1703"/>
          </w:tblGrid>
        </w:tblGridChange>
      </w:tblGrid>
      <w:tr>
        <w:trPr>
          <w:cantSplit w:val="0"/>
          <w:trHeight w:val="1387" w:hRule="atLeast"/>
          <w:tblHeader w:val="0"/>
        </w:trPr>
        <w:tc>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207" w:line="276" w:lineRule="auto"/>
              <w:ind w:left="902" w:right="354" w:hanging="52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учебной работы, нагрузки, аттестации</w:t>
            </w:r>
          </w:p>
        </w:tc>
        <w:tc>
          <w:tcPr>
            <w:gridSpan w:val="3"/>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226" w:line="240" w:lineRule="auto"/>
              <w:ind w:left="56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Затраты учебного времени</w:t>
            </w:r>
          </w:p>
        </w:tc>
        <w:tc>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226" w:line="240" w:lineRule="auto"/>
              <w:ind w:left="24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Всего часов</w:t>
            </w:r>
          </w:p>
        </w:tc>
      </w:tr>
      <w:tr>
        <w:trPr>
          <w:cantSplit w:val="0"/>
          <w:trHeight w:val="513" w:hRule="atLeast"/>
          <w:tblHeader w:val="0"/>
        </w:trPr>
        <w:tc>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87"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87" w:line="240" w:lineRule="auto"/>
              <w:ind w:left="128" w:right="11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уровень</w:t>
            </w:r>
          </w:p>
        </w:tc>
        <w:tc>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87" w:line="240" w:lineRule="auto"/>
              <w:ind w:left="118" w:right="10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уровень</w:t>
            </w:r>
          </w:p>
        </w:tc>
        <w:tc>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87" w:line="240" w:lineRule="auto"/>
              <w:ind w:left="119" w:right="10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уровень</w:t>
            </w:r>
          </w:p>
        </w:tc>
        <w:tc>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8" w:hRule="atLeast"/>
          <w:tblHeader w:val="0"/>
        </w:trPr>
        <w:tc>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w:t>
            </w:r>
          </w:p>
        </w:tc>
        <w:tc>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98</w:t>
            </w:r>
          </w:p>
        </w:tc>
        <w:tc>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w:t>
            </w:r>
          </w:p>
        </w:tc>
        <w:tc>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w:t>
            </w:r>
          </w:p>
        </w:tc>
        <w:tc>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w:t>
            </w:r>
          </w:p>
        </w:tc>
      </w:tr>
      <w:tr>
        <w:trPr>
          <w:cantSplit w:val="0"/>
          <w:trHeight w:val="517" w:hRule="atLeast"/>
          <w:tblHeader w:val="0"/>
        </w:trPr>
        <w:tc>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Самостоятельная работа</w:t>
            </w:r>
          </w:p>
        </w:tc>
        <w:tc>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w:t>
            </w:r>
          </w:p>
        </w:tc>
        <w:tc>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461</w:t>
            </w:r>
          </w:p>
        </w:tc>
      </w:tr>
      <w:tr>
        <w:trPr>
          <w:cantSplit w:val="0"/>
          <w:trHeight w:val="834" w:hRule="atLeast"/>
          <w:tblHeader w:val="0"/>
        </w:trPr>
        <w:tc>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10" w:right="4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Максимальная учебная нагрузка</w:t>
            </w:r>
          </w:p>
        </w:tc>
        <w:tc>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155"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295</w:t>
            </w:r>
          </w:p>
        </w:tc>
        <w:tc>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198</w:t>
            </w:r>
          </w:p>
        </w:tc>
        <w:tc>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198</w:t>
            </w:r>
          </w:p>
        </w:tc>
        <w:tc>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15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691</w:t>
            </w:r>
          </w:p>
        </w:tc>
      </w:tr>
    </w:tbl>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8E">
      <w:pPr>
        <w:spacing w:before="41" w:lineRule="auto"/>
        <w:ind w:left="953" w:firstLine="0"/>
        <w:rPr>
          <w:sz w:val="24"/>
          <w:szCs w:val="24"/>
        </w:rPr>
      </w:pPr>
      <w:r w:rsidDel="00000000" w:rsidR="00000000" w:rsidRPr="00000000">
        <w:rPr>
          <w:i w:val="1"/>
          <w:iCs w:val="1"/>
          <w:sz w:val="24"/>
          <w:szCs w:val="24"/>
          <w:rtl w:val="0"/>
        </w:rPr>
        <w:t xml:space="preserve">Аудиторные занятия</w:t>
      </w:r>
      <w:r w:rsidDel="00000000" w:rsidR="00000000" w:rsidRPr="00000000">
        <w:rPr>
          <w:sz w:val="24"/>
          <w:szCs w:val="24"/>
          <w:rtl w:val="0"/>
        </w:rPr>
        <w:t xml:space="preserve">:</w:t>
      </w:r>
    </w:p>
    <w:p w:rsidR="00000000" w:rsidDel="00000000" w:rsidP="00000000" w:rsidRDefault="00000000" w:rsidRPr="00000000" w14:paraId="0000008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3" w:line="240" w:lineRule="auto"/>
        <w:ind w:left="1519" w:right="0"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1 часу в неделю</w:t>
      </w:r>
      <w:r w:rsidDel="00000000" w:rsidR="00000000" w:rsidRPr="00000000">
        <w:rPr>
          <w:rtl w:val="0"/>
        </w:rPr>
      </w:r>
    </w:p>
    <w:p w:rsidR="00000000" w:rsidDel="00000000" w:rsidP="00000000" w:rsidRDefault="00000000" w:rsidRPr="00000000" w14:paraId="00000090">
      <w:pPr>
        <w:spacing w:before="40" w:lineRule="auto"/>
        <w:ind w:left="953" w:firstLine="0"/>
        <w:rPr>
          <w:i w:val="1"/>
          <w:iCs w:val="1"/>
          <w:sz w:val="24"/>
          <w:szCs w:val="24"/>
        </w:rPr>
      </w:pPr>
      <w:r w:rsidDel="00000000" w:rsidR="00000000" w:rsidRPr="00000000">
        <w:rPr>
          <w:i w:val="1"/>
          <w:iCs w:val="1"/>
          <w:sz w:val="24"/>
          <w:szCs w:val="24"/>
          <w:rtl w:val="0"/>
        </w:rPr>
        <w:t xml:space="preserve">Самостоятельная работа (внеаудиторная нагрузка):</w:t>
      </w:r>
    </w:p>
    <w:p w:rsidR="00000000" w:rsidDel="00000000" w:rsidP="00000000" w:rsidRDefault="00000000" w:rsidRPr="00000000" w14:paraId="0000009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3" w:line="240" w:lineRule="auto"/>
        <w:ind w:left="1519" w:right="0"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2 часа в неделю.</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учебных недель в учебном году – 33 недели, для учащихся 1 класса 32 недели.</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96">
      <w:pPr>
        <w:pStyle w:val="Heading2"/>
        <w:ind w:left="611" w:right="723" w:firstLine="0"/>
        <w:jc w:val="center"/>
        <w:rPr/>
      </w:pPr>
      <w:r w:rsidDel="00000000" w:rsidR="00000000" w:rsidRPr="00000000">
        <w:rPr>
          <w:rtl w:val="0"/>
        </w:rPr>
        <w:t xml:space="preserve">Форма проведения учебных занятий</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9"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(2 человека)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000000" w:rsidDel="00000000" w:rsidP="00000000" w:rsidRDefault="00000000" w:rsidRPr="00000000" w14:paraId="00000099">
      <w:pPr>
        <w:pStyle w:val="Heading2"/>
        <w:spacing w:before="75" w:lineRule="auto"/>
        <w:ind w:left="611" w:right="725" w:firstLine="0"/>
        <w:jc w:val="center"/>
        <w:rPr/>
      </w:pPr>
      <w:r w:rsidDel="00000000" w:rsidR="00000000" w:rsidRPr="00000000">
        <w:rPr>
          <w:rtl w:val="0"/>
        </w:rPr>
        <w:t xml:space="preserve">Цель и задачи учебного предмета</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 учебного предмета:</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669" w:right="213" w:firstLine="42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развития творческих способностей и индивидуальности учащегося, овладение знаниями и представлениями о исполнительстве на духовых инструментах, формирование практических умений и навыков игры на флейте, устойчивого интереса к самостоятельной деятельности в области музыкального искусства.</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E">
      <w:pPr>
        <w:pStyle w:val="Heading2"/>
        <w:spacing w:before="1" w:lineRule="auto"/>
        <w:ind w:left="1096" w:firstLine="0"/>
        <w:jc w:val="both"/>
        <w:rPr/>
      </w:pPr>
      <w:r w:rsidDel="00000000" w:rsidR="00000000" w:rsidRPr="00000000">
        <w:rPr>
          <w:rtl w:val="0"/>
        </w:rPr>
        <w:t xml:space="preserve">Задачи учебного предмета</w:t>
      </w:r>
    </w:p>
    <w:p w:rsidR="00000000" w:rsidDel="00000000" w:rsidP="00000000" w:rsidRDefault="00000000" w:rsidRPr="00000000" w14:paraId="0000009F">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1520"/>
        </w:tabs>
        <w:spacing w:after="0" w:before="38" w:line="273" w:lineRule="auto"/>
        <w:ind w:left="669" w:right="223"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создавать условия для художественного образования, эстетического воспитания, духовно-нравственного развития детей;</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1520"/>
        </w:tabs>
        <w:spacing w:after="0" w:before="3" w:line="273"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учащихся эстетические взгляды, нравственные установки и потребности общения с духовными ценностями, произведениями искусства;</w:t>
      </w: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1481"/>
        </w:tabs>
        <w:spacing w:after="0" w:before="3" w:line="268" w:lineRule="auto"/>
        <w:ind w:left="669" w:right="222"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активного слушателя, зрителя, участника творческой самодеятельности.</w:t>
      </w: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1520"/>
        </w:tabs>
        <w:spacing w:after="0" w:before="10" w:line="273" w:lineRule="auto"/>
        <w:ind w:left="669" w:right="214"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приобретение детьми начальных базовых знаний, умений и навыков игры на духовых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1520"/>
        </w:tabs>
        <w:spacing w:after="0" w:before="12" w:line="271" w:lineRule="auto"/>
        <w:ind w:left="669" w:right="219"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1520"/>
        </w:tabs>
        <w:spacing w:after="0" w:before="10" w:line="273" w:lineRule="auto"/>
        <w:ind w:left="669" w:right="220"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у детей культуру сольного и ансамблевого музицирования на инструменте, стремления к практическому использованию приобретенных знаний, умений и навыков игры на духовых инструментах.</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6">
      <w:pPr>
        <w:pStyle w:val="Heading2"/>
        <w:ind w:left="3829" w:firstLine="0"/>
        <w:rPr/>
      </w:pPr>
      <w:r w:rsidDel="00000000" w:rsidR="00000000" w:rsidRPr="00000000">
        <w:rPr>
          <w:rtl w:val="0"/>
        </w:rPr>
        <w:t xml:space="preserve">Структура программы</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bookmarkStart w:colFirst="0" w:colLast="0" w:name="1kp6vo17glnz" w:id="0"/>
    <w:bookmarkEnd w:id="0"/>
    <w:p w:rsidR="00000000" w:rsidDel="00000000" w:rsidP="00000000" w:rsidRDefault="00000000" w:rsidRPr="00000000" w14:paraId="000000A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3"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r w:rsidDel="00000000" w:rsidR="00000000" w:rsidRPr="00000000">
        <w:rPr>
          <w:rtl w:val="0"/>
        </w:rPr>
      </w:r>
    </w:p>
    <w:bookmarkStart w:colFirst="0" w:colLast="0" w:name="1spqwl4w8yht" w:id="1"/>
    <w:bookmarkEnd w:id="1"/>
    <w:p w:rsidR="00000000" w:rsidDel="00000000" w:rsidP="00000000" w:rsidRDefault="00000000" w:rsidRPr="00000000" w14:paraId="000000A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7"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r w:rsidDel="00000000" w:rsidR="00000000" w:rsidRPr="00000000">
        <w:rPr>
          <w:rtl w:val="0"/>
        </w:rPr>
      </w:r>
    </w:p>
    <w:bookmarkStart w:colFirst="0" w:colLast="0" w:name="z6jklg8slo8a" w:id="2"/>
    <w:bookmarkEnd w:id="2"/>
    <w:p w:rsidR="00000000" w:rsidDel="00000000" w:rsidP="00000000" w:rsidRDefault="00000000" w:rsidRPr="00000000" w14:paraId="000000A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r w:rsidDel="00000000" w:rsidR="00000000" w:rsidRPr="00000000">
        <w:rPr>
          <w:rtl w:val="0"/>
        </w:rPr>
      </w:r>
    </w:p>
    <w:bookmarkStart w:colFirst="0" w:colLast="0" w:name="b8ifb97456fq" w:id="3"/>
    <w:bookmarkEnd w:id="3"/>
    <w:p w:rsidR="00000000" w:rsidDel="00000000" w:rsidP="00000000" w:rsidRDefault="00000000" w:rsidRPr="00000000" w14:paraId="000000A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AD">
      <w:pPr>
        <w:pStyle w:val="Heading2"/>
        <w:ind w:left="611" w:right="726" w:firstLine="0"/>
        <w:jc w:val="center"/>
        <w:rPr/>
      </w:pPr>
      <w:r w:rsidDel="00000000" w:rsidR="00000000" w:rsidRPr="00000000">
        <w:rPr>
          <w:rtl w:val="0"/>
        </w:rPr>
        <w:t xml:space="preserve">Методы обучения</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77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B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70"/>
        </w:tabs>
        <w:spacing w:after="0" w:before="1" w:line="240" w:lineRule="auto"/>
        <w:ind w:left="669"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(рассказ, беседа, объяснение);</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70"/>
        </w:tabs>
        <w:spacing w:after="0" w:before="42" w:line="240" w:lineRule="auto"/>
        <w:ind w:left="669"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 (работа над упражнениями, художественно-образной сферой произведения);</w:t>
      </w: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70"/>
        </w:tabs>
        <w:spacing w:after="0" w:before="42" w:line="268" w:lineRule="auto"/>
        <w:ind w:left="823" w:right="222"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показа (показ педагогом игровых движений, исполнение педагогом пьес с использованием многообразных вариантов показа);</w:t>
      </w: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70"/>
        </w:tabs>
        <w:spacing w:after="0" w:before="11" w:line="273" w:lineRule="auto"/>
        <w:ind w:left="823" w:right="217"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объяснительно-иллюстративный (педагог играет произведение ученика с последующим комментарием);</w:t>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097"/>
        </w:tabs>
        <w:spacing w:after="0" w:before="3" w:line="273" w:lineRule="auto"/>
        <w:ind w:left="102" w:right="212" w:firstLine="710"/>
        <w:jc w:val="left"/>
        <w:rPr>
          <w:b w:val="0"/>
          <w:bCs w:val="0"/>
          <w:i w:val="0"/>
          <w:iCs w:val="0"/>
          <w:smallCaps w:val="0"/>
          <w:strike w:val="0"/>
          <w:color w:val="000000"/>
          <w:u w:val="none"/>
          <w:shd w:fill="auto" w:val="clear"/>
          <w:vertAlign w:val="baseline"/>
        </w:rPr>
        <w:sectPr>
          <w:type w:val="nextPage"/>
          <w:pgSz w:h="16840" w:w="11910" w:orient="portrait"/>
          <w:pgMar w:bottom="1220" w:top="94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репродуктивный (повторение учеником исполненных учителем упражнений, сложных мест, музыкального материала);</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097"/>
        </w:tabs>
        <w:spacing w:after="0" w:before="76" w:line="268" w:lineRule="auto"/>
        <w:ind w:left="102" w:right="220"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проблемного изложения (педагог ставит и сам решает проблему, показывая при этом ученику разные пути и варианты решения);</w:t>
      </w: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097"/>
        </w:tabs>
        <w:spacing w:after="0" w:before="14" w:line="240" w:lineRule="auto"/>
        <w:ind w:left="1097" w:right="0" w:hanging="283.999999999999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исследовательский (ученик участвует в поисках решения поставленной задачи);</w:t>
      </w:r>
      <w:r w:rsidDel="00000000" w:rsidR="00000000" w:rsidRPr="00000000">
        <w:rPr>
          <w:rtl w:val="0"/>
        </w:rPr>
      </w:r>
    </w:p>
    <w:p w:rsidR="00000000" w:rsidDel="00000000" w:rsidP="00000000" w:rsidRDefault="00000000" w:rsidRPr="00000000" w14:paraId="000000B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097"/>
        </w:tabs>
        <w:spacing w:after="0" w:before="37" w:line="273" w:lineRule="auto"/>
        <w:ind w:left="102" w:right="212"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опережающего обучения (позволяет настроить учащихся на постижение новых знаний).</w:t>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Данные методы применяются как в музыкальном направлении педагогики, так и в общем образовании. Индивидуальная форма урока позволяет комбинировать различные методы, а также выбрать наиболее подходящие для решения поставленных задач.</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BC">
      <w:pPr>
        <w:pStyle w:val="Heading2"/>
        <w:spacing w:line="276" w:lineRule="auto"/>
        <w:ind w:left="4054" w:right="2092" w:hanging="2075"/>
        <w:rPr/>
      </w:pPr>
      <w:r w:rsidDel="00000000" w:rsidR="00000000" w:rsidRPr="00000000">
        <w:rPr>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01"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программы учебного предмета «Музыкальный инструмент (Флейта)» обеспечивается:</w:t>
      </w:r>
    </w:p>
    <w:p w:rsidR="00000000" w:rsidDel="00000000" w:rsidP="00000000" w:rsidRDefault="00000000" w:rsidRPr="00000000" w14:paraId="000000BE">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520"/>
        </w:tabs>
        <w:spacing w:after="0" w:before="0" w:line="273" w:lineRule="auto"/>
        <w:ind w:left="669" w:right="224"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w:t>
      </w: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520"/>
        </w:tabs>
        <w:spacing w:after="0" w:before="0" w:line="273" w:lineRule="auto"/>
        <w:ind w:left="669" w:right="220"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01"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669" w:right="22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13"/>
          <w:tab w:val="left" w:leader="none" w:pos="5120"/>
          <w:tab w:val="left" w:leader="none" w:pos="6262"/>
          <w:tab w:val="left" w:leader="none" w:pos="8299"/>
          <w:tab w:val="left" w:leader="none" w:pos="9916"/>
        </w:tabs>
        <w:spacing w:after="0" w:before="0" w:line="276" w:lineRule="auto"/>
        <w:ind w:left="669" w:right="21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w:t>
        <w:tab/>
        <w:t xml:space="preserve">база</w:t>
        <w:tab/>
        <w:t xml:space="preserve">должна</w:t>
        <w:tab/>
        <w:t xml:space="preserve">соответствовать</w:t>
        <w:tab/>
        <w:t xml:space="preserve">санитарным</w:t>
        <w:tab/>
        <w:t xml:space="preserve">и противопожарным нормам, нормам охраны труда.</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C4">
      <w:pPr>
        <w:pStyle w:val="Heading1"/>
        <w:ind w:left="3949" w:right="2508" w:hanging="1196.0000000000002"/>
        <w:jc w:val="both"/>
        <w:rPr/>
      </w:pPr>
      <w:r w:rsidDel="00000000" w:rsidR="00000000" w:rsidRPr="00000000">
        <w:rPr>
          <w:rtl w:val="0"/>
        </w:rPr>
        <w:t xml:space="preserve">2. СОДЕРЖАНИЕ УЧЕБНОГО ПРЕДМЕТА Годовые требования</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первого и второго годов обучения содержат несколько вариантов примерных исполнительских программ, разработанных с учетом индивидуальных возможностей и интересов учащихся. За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народной, классической музыки, произведения современных композиторов. Учащиеся осваивают циклическую форму, элементы полифонии, учатся использовать средства музыкальной выразительности при создании художественного образа.</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до 9 лет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0" w:firstLine="77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Шестой год обучения – расширение репертуара, исполнение произведений различных музыкальных жанров и стилей.</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5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Седьмой год обучения – подготовка к итоговой аттестации (3 продвинутый уровень).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в возрасте с 10 лет:</w:t>
      </w: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219"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 2 (базовый) уровень.</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6">
      <w:pPr>
        <w:pStyle w:val="Heading1"/>
        <w:numPr>
          <w:ilvl w:val="0"/>
          <w:numId w:val="24"/>
        </w:numPr>
        <w:tabs>
          <w:tab w:val="left" w:leader="none" w:pos="257"/>
        </w:tabs>
        <w:spacing w:before="223" w:lineRule="auto"/>
        <w:ind w:left="256" w:hanging="155"/>
        <w:rPr/>
      </w:pPr>
      <w:r w:rsidDel="00000000" w:rsidR="00000000" w:rsidRPr="00000000">
        <w:rPr>
          <w:rtl w:val="0"/>
        </w:rPr>
        <w:t xml:space="preserve">полугодие</w:t>
      </w:r>
    </w:p>
    <w:p w:rsidR="00000000" w:rsidDel="00000000" w:rsidP="00000000" w:rsidRDefault="00000000" w:rsidRPr="00000000" w14:paraId="000000D7">
      <w:pPr>
        <w:spacing w:before="90" w:line="379" w:lineRule="auto"/>
        <w:ind w:left="117" w:right="1857" w:hanging="15"/>
        <w:rPr>
          <w:b w:val="1"/>
          <w:bCs w:val="1"/>
          <w:sz w:val="24"/>
          <w:szCs w:val="24"/>
        </w:rPr>
      </w:pPr>
      <w:r w:rsidDel="00000000" w:rsidR="00000000" w:rsidRPr="00000000">
        <w:br w:type="column"/>
      </w:r>
      <w:r w:rsidDel="00000000" w:rsidR="00000000" w:rsidRPr="00000000">
        <w:rPr>
          <w:b w:val="1"/>
          <w:bCs w:val="1"/>
          <w:sz w:val="24"/>
          <w:szCs w:val="24"/>
          <w:rtl w:val="0"/>
        </w:rPr>
        <w:t xml:space="preserve">Распределение учебного материала по годам обучения для учащихся, поступивших в возрасте до 9 лет</w:t>
      </w:r>
    </w:p>
    <w:p w:rsidR="00000000" w:rsidDel="00000000" w:rsidP="00000000" w:rsidRDefault="00000000" w:rsidRPr="00000000" w14:paraId="000000D8">
      <w:pPr>
        <w:pStyle w:val="Heading1"/>
        <w:spacing w:before="2" w:line="379" w:lineRule="auto"/>
        <w:ind w:left="1913" w:right="3872" w:hanging="485"/>
        <w:rPr/>
        <w:sectPr>
          <w:type w:val="continuous"/>
          <w:pgSz w:h="16840" w:w="11910" w:orient="portrait"/>
          <w:pgMar w:bottom="280" w:top="760" w:left="1160" w:right="480" w:header="720" w:footer="720"/>
          <w:cols w:equalWidth="0" w:num="2">
            <w:col w:space="957" w:w="4656.5"/>
            <w:col w:space="0" w:w="4656.5"/>
          </w:cols>
        </w:sectPr>
      </w:pPr>
      <w:r w:rsidDel="00000000" w:rsidR="00000000" w:rsidRPr="00000000">
        <w:rPr>
          <w:rtl w:val="0"/>
        </w:rPr>
        <w:t xml:space="preserve">1 (стартовый) уровень 1 год обучения</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инструментом, его историей, устройством, правилами ухода за ним.</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8.00000000000006" w:lineRule="auto"/>
        <w:ind w:left="102" w:right="22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и развитие первоначальных навыков игры на флейте (постановка корпуса, рук, пальцев). Постановка губного аппарата. Основы звукоизвлечения. Постановка дыхания. Начальные сведения по музыкальной грамоте. Разучивание легких упражнений и этюдов.</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C">
      <w:pPr>
        <w:pStyle w:val="Heading1"/>
        <w:numPr>
          <w:ilvl w:val="0"/>
          <w:numId w:val="24"/>
        </w:numPr>
        <w:tabs>
          <w:tab w:val="left" w:leader="none" w:pos="411"/>
        </w:tabs>
        <w:ind w:left="410" w:hanging="309"/>
        <w:rPr/>
      </w:pPr>
      <w:r w:rsidDel="00000000" w:rsidR="00000000" w:rsidRPr="00000000">
        <w:rPr>
          <w:rtl w:val="0"/>
        </w:rPr>
        <w:t xml:space="preserve">полугодие</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Чтение нот с листа. Работа над гаммами: До, Фа, Соль мажор. Работа над пьесами. Игра в ансамбле. Изучение первоначальных штрихов (деташе, легато).</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несложных ритмических рисунков.</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в ансамбле с концертмейстером. Упражнения и этюды. Произведения на фольклорной основе и произведения современных композиторов.</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E1">
      <w:pPr>
        <w:pStyle w:val="Heading1"/>
        <w:ind w:left="102" w:firstLine="0"/>
        <w:rPr/>
      </w:pPr>
      <w:r w:rsidDel="00000000" w:rsidR="00000000" w:rsidRPr="00000000">
        <w:rPr>
          <w:rtl w:val="0"/>
        </w:rPr>
        <w:t xml:space="preserve">В течение 1 года обучения учащийся должны выучить:</w:t>
      </w:r>
    </w:p>
    <w:p w:rsidR="00000000" w:rsidDel="00000000" w:rsidP="00000000" w:rsidRDefault="00000000" w:rsidRPr="00000000" w14:paraId="000000E2">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w:t>
      </w: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одну октаву</w:t>
      </w: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7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(10-15)</w:t>
      </w:r>
      <w:r w:rsidDel="00000000" w:rsidR="00000000" w:rsidRPr="00000000">
        <w:rPr>
          <w:rtl w:val="0"/>
        </w:rPr>
      </w:r>
    </w:p>
    <w:p w:rsidR="00000000" w:rsidDel="00000000" w:rsidP="00000000" w:rsidRDefault="00000000" w:rsidRPr="00000000" w14:paraId="000000E5">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(3-5)</w:t>
      </w: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(4-5)</w:t>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E8">
      <w:pPr>
        <w:pStyle w:val="Heading2"/>
        <w:ind w:firstLine="1626"/>
        <w:rPr/>
      </w:pPr>
      <w:r w:rsidDel="00000000" w:rsidR="00000000" w:rsidRPr="00000000">
        <w:rPr>
          <w:rtl w:val="0"/>
        </w:rPr>
        <w:t xml:space="preserve">Вариант 1</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И.Плейель. Менуэт.</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Д.Бортнянский. Колыбельная.</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EC">
      <w:pPr>
        <w:spacing w:line="273" w:lineRule="auto"/>
        <w:ind w:left="102" w:right="7140" w:firstLine="710"/>
        <w:rPr>
          <w:sz w:val="24"/>
          <w:szCs w:val="24"/>
        </w:rPr>
      </w:pPr>
      <w:r w:rsidDel="00000000" w:rsidR="00000000" w:rsidRPr="00000000">
        <w:rPr>
          <w:b w:val="1"/>
          <w:bCs w:val="1"/>
          <w:i w:val="1"/>
          <w:iCs w:val="1"/>
          <w:sz w:val="24"/>
          <w:szCs w:val="24"/>
          <w:rtl w:val="0"/>
        </w:rPr>
        <w:t xml:space="preserve">Вариант 2 </w:t>
      </w:r>
      <w:r w:rsidDel="00000000" w:rsidR="00000000" w:rsidRPr="00000000">
        <w:rPr>
          <w:sz w:val="24"/>
          <w:szCs w:val="24"/>
          <w:rtl w:val="0"/>
        </w:rPr>
        <w:t xml:space="preserve">Ж.Б.Люлли Фаэтон Г.Пёрселл Ригодон</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E">
      <w:pPr>
        <w:pStyle w:val="Heading1"/>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упражнения, этюды</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гаммы с 1 знаком при ключе в диапазоне одной октавы штрихами деташе и легато в умеренном темпе, четвертями, дыхание через 4 или 8 нот.</w:t>
      </w:r>
    </w:p>
    <w:p w:rsidR="00000000" w:rsidDel="00000000" w:rsidP="00000000" w:rsidRDefault="00000000" w:rsidRPr="00000000" w14:paraId="000000F1">
      <w:pPr>
        <w:spacing w:line="275" w:lineRule="auto"/>
        <w:ind w:left="813" w:firstLine="0"/>
        <w:rPr>
          <w:i w:val="1"/>
          <w:iCs w:val="1"/>
          <w:sz w:val="24"/>
          <w:szCs w:val="24"/>
        </w:rPr>
      </w:pPr>
      <w:r w:rsidDel="00000000" w:rsidR="00000000" w:rsidRPr="00000000">
        <w:rPr>
          <w:i w:val="1"/>
          <w:iCs w:val="1"/>
          <w:sz w:val="24"/>
          <w:szCs w:val="24"/>
          <w:rtl w:val="0"/>
        </w:rPr>
        <w:t xml:space="preserve">Этюды и упражнения</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Б.Гислер-Хаазе «Волшебная флейта - методика для начинающих»: с 1 по 10 части Ю.Должиков «Нотная папка флейтиста». Часть 1. «Этюды и упражнения». Упражнения</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№№1-42, этюды №№1-5</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1-10 части, упражнения</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Платонов «Школа игры на флейте». Упражнения №№1-18</w:t>
      </w:r>
    </w:p>
    <w:p w:rsidR="00000000" w:rsidDel="00000000" w:rsidP="00000000" w:rsidRDefault="00000000" w:rsidRPr="00000000" w14:paraId="000000F6">
      <w:pPr>
        <w:spacing w:before="41" w:lineRule="auto"/>
        <w:ind w:left="813" w:firstLine="0"/>
        <w:rPr>
          <w:i w:val="1"/>
          <w:iCs w:val="1"/>
          <w:sz w:val="24"/>
          <w:szCs w:val="24"/>
        </w:rPr>
      </w:pPr>
      <w:r w:rsidDel="00000000" w:rsidR="00000000" w:rsidRPr="00000000">
        <w:rPr>
          <w:i w:val="1"/>
          <w:iCs w:val="1"/>
          <w:sz w:val="24"/>
          <w:szCs w:val="24"/>
          <w:rtl w:val="0"/>
        </w:rPr>
        <w:t xml:space="preserve">Пьесы</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1"/>
          <w:tab w:val="left" w:leader="none" w:pos="3470"/>
          <w:tab w:val="left" w:leader="none" w:pos="4276"/>
          <w:tab w:val="left" w:leader="none" w:pos="5734"/>
          <w:tab w:val="left" w:leader="none" w:pos="6540"/>
          <w:tab w:val="left" w:leader="none" w:pos="6943"/>
          <w:tab w:val="left" w:leader="none" w:pos="7883"/>
          <w:tab w:val="left" w:leader="none" w:pos="9115"/>
        </w:tabs>
        <w:spacing w:after="0" w:before="41"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w:t>
        <w:tab/>
        <w:t xml:space="preserve">«Нотная</w:t>
        <w:tab/>
        <w:t xml:space="preserve">папка</w:t>
        <w:tab/>
        <w:t xml:space="preserve">флейтиста».</w:t>
        <w:tab/>
        <w:t xml:space="preserve">Часть</w:t>
        <w:tab/>
        <w:t xml:space="preserve">1.</w:t>
        <w:tab/>
        <w:t xml:space="preserve">Пьесы:</w:t>
        <w:tab/>
        <w:t xml:space="preserve">«Пьеска»,</w:t>
        <w:tab/>
        <w:t xml:space="preserve">«Танец»,</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«Колыбельная», «Мишка», «Песенка», «Бим-бом», «Лесенка»</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 1 часть. Составитель Ю.Должиков Русская народная песня «Как под горкой, под горой», В.Красев «Топ-топ», Д.Кабалевский «Маленькая полька», В.Моцарт «Аллегретто», русская народная песня «Во поле береза стояла», белорусская народная песня «Перепелочка»</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1-10 части.</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Б.Гисслер-Хаазе Пьесы из сборника «Мини волшебная флейта»</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К.Даппер «Легкие   пьесы для начинающих»:   «Merrily We   Roll Along»,   «Вальс»,</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8437"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«Колокольчики»</w:t>
      </w:r>
    </w:p>
    <w:p w:rsidR="00000000" w:rsidDel="00000000" w:rsidP="00000000" w:rsidRDefault="00000000" w:rsidRPr="00000000" w14:paraId="00000100">
      <w:pPr>
        <w:spacing w:before="41" w:lineRule="auto"/>
        <w:ind w:right="8455"/>
        <w:jc w:val="right"/>
        <w:rPr>
          <w:i w:val="1"/>
          <w:iCs w:val="1"/>
          <w:sz w:val="24"/>
          <w:szCs w:val="24"/>
        </w:rPr>
      </w:pPr>
      <w:r w:rsidDel="00000000" w:rsidR="00000000" w:rsidRPr="00000000">
        <w:rPr>
          <w:i w:val="1"/>
          <w:iCs w:val="1"/>
          <w:sz w:val="24"/>
          <w:szCs w:val="24"/>
          <w:rtl w:val="0"/>
        </w:rPr>
        <w:t xml:space="preserve">Ансамбли</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Б.Гисслер-Хаазе «Волшебная флейта». Том 1. 5-10 части</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88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3-10 части К.Даппер «Легкие пьесы для начинающих»: «Танец»</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Пушенчников «Школа игры на блок-флейте»</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Оленчик «Хрестоматия для блок-флейты» №№1-40 И. Пушенчников «Азбука»</w:t>
      </w:r>
    </w:p>
    <w:p w:rsidR="00000000" w:rsidDel="00000000" w:rsidP="00000000" w:rsidRDefault="00000000" w:rsidRPr="00000000" w14:paraId="00000105">
      <w:pPr>
        <w:pStyle w:val="Heading1"/>
        <w:tabs>
          <w:tab w:val="left" w:leader="none" w:pos="4458"/>
        </w:tabs>
        <w:spacing w:before="78" w:lineRule="auto"/>
        <w:ind w:left="0" w:right="107" w:firstLine="0"/>
        <w:jc w:val="both"/>
        <w:rPr/>
      </w:pPr>
      <w:r w:rsidDel="00000000" w:rsidR="00000000" w:rsidRPr="00000000">
        <w:rPr>
          <w:rtl w:val="0"/>
        </w:rPr>
        <w:t xml:space="preserve">2год обучения</w:t>
      </w:r>
    </w:p>
    <w:p w:rsidR="00000000" w:rsidDel="00000000" w:rsidP="00000000" w:rsidRDefault="00000000" w:rsidRPr="00000000" w14:paraId="0000010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257"/>
        </w:tabs>
        <w:spacing w:after="0" w:before="41"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Повторение и закрепление навыков, полученных в первом классе. Расширение диапазона инструмента от «до» первой октавы до «ре» третьей октавы. Работа над исполнительским дыханием ведется на протяжении всего периода обучения.</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Основы техники игры интервалов. Прием стаккато. Чтение нот с листа.</w:t>
      </w:r>
    </w:p>
    <w:p w:rsidR="00000000" w:rsidDel="00000000" w:rsidP="00000000" w:rsidRDefault="00000000" w:rsidRPr="00000000" w14:paraId="00000109">
      <w:pPr>
        <w:pStyle w:val="Heading1"/>
        <w:numPr>
          <w:ilvl w:val="0"/>
          <w:numId w:val="23"/>
        </w:numPr>
        <w:tabs>
          <w:tab w:val="left" w:leader="none" w:pos="411"/>
        </w:tabs>
        <w:spacing w:before="51" w:lineRule="auto"/>
        <w:ind w:left="410" w:hanging="309"/>
        <w:jc w:val="both"/>
        <w:rPr/>
      </w:pPr>
      <w:r w:rsidDel="00000000" w:rsidR="00000000" w:rsidRPr="00000000">
        <w:rPr>
          <w:rtl w:val="0"/>
        </w:rPr>
        <w:t xml:space="preserve">полугодие</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произведениями кантиленного характера. Артикуляция, штрихи, динамические оттенки в кантилене, при создании музыкального образа.</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Плавное звуковедение штрихами «легато» и «деташе». Внимание на разницу в работе амбушюра при извлечении звуков нижнего и верхнего регистров. Артикуляция, штрихи, динамика, характер произведения.</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двух знаков (две октавы). Тоническое трезвучие исполняется в прямом движении.</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23"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Произведения народного творчества в обработке современных российских композиторов. Произведения зарубежных композиторов. Игра в ансамбле, в том числе, с педагогом. Произведения старинных и современных композиторов.</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0F">
      <w:pPr>
        <w:pStyle w:val="Heading1"/>
        <w:spacing w:before="1" w:lineRule="auto"/>
        <w:ind w:left="102" w:firstLine="0"/>
        <w:rPr/>
      </w:pPr>
      <w:r w:rsidDel="00000000" w:rsidR="00000000" w:rsidRPr="00000000">
        <w:rPr>
          <w:rtl w:val="0"/>
        </w:rPr>
        <w:t xml:space="preserve">В течение 1 года обучения учащийся должны выучить:</w:t>
      </w:r>
    </w:p>
    <w:p w:rsidR="00000000" w:rsidDel="00000000" w:rsidP="00000000" w:rsidRDefault="00000000" w:rsidRPr="00000000" w14:paraId="0000011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(10-12)</w:t>
      </w:r>
      <w:r w:rsidDel="00000000" w:rsidR="00000000" w:rsidRPr="00000000">
        <w:rPr>
          <w:rtl w:val="0"/>
        </w:rPr>
      </w:r>
    </w:p>
    <w:p w:rsidR="00000000" w:rsidDel="00000000" w:rsidP="00000000" w:rsidRDefault="00000000" w:rsidRPr="00000000" w14:paraId="00000111">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2-х знаков</w:t>
      </w:r>
      <w:r w:rsidDel="00000000" w:rsidR="00000000" w:rsidRPr="00000000">
        <w:rPr>
          <w:rtl w:val="0"/>
        </w:rPr>
      </w:r>
    </w:p>
    <w:p w:rsidR="00000000" w:rsidDel="00000000" w:rsidP="00000000" w:rsidRDefault="00000000" w:rsidRPr="00000000" w14:paraId="0000011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(10-12)</w:t>
      </w:r>
      <w:r w:rsidDel="00000000" w:rsidR="00000000" w:rsidRPr="00000000">
        <w:rPr>
          <w:rtl w:val="0"/>
        </w:rPr>
      </w:r>
    </w:p>
    <w:p w:rsidR="00000000" w:rsidDel="00000000" w:rsidP="00000000" w:rsidRDefault="00000000" w:rsidRPr="00000000" w14:paraId="00000113">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(3-4)</w:t>
      </w: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bookmarkStart w:colFirst="0" w:colLast="0" w:name="k5zw2p1lr3o" w:id="4"/>
    <w:bookmarkEnd w:id="4"/>
    <w:p w:rsidR="00000000" w:rsidDel="00000000" w:rsidP="00000000" w:rsidRDefault="00000000" w:rsidRPr="00000000" w14:paraId="00000115">
      <w:pPr>
        <w:pStyle w:val="Heading1"/>
        <w:ind w:left="102" w:firstLine="0"/>
        <w:rPr/>
      </w:pPr>
      <w:r w:rsidDel="00000000" w:rsidR="00000000" w:rsidRPr="00000000">
        <w:rPr>
          <w:rtl w:val="0"/>
        </w:rPr>
        <w:t xml:space="preserve">Примеры переводных программ</w:t>
      </w:r>
    </w:p>
    <w:p w:rsidR="00000000" w:rsidDel="00000000" w:rsidP="00000000" w:rsidRDefault="00000000" w:rsidRPr="00000000" w14:paraId="00000116">
      <w:pPr>
        <w:pStyle w:val="Heading2"/>
        <w:numPr>
          <w:ilvl w:val="1"/>
          <w:numId w:val="23"/>
        </w:numPr>
        <w:tabs>
          <w:tab w:val="left" w:leader="none" w:pos="808"/>
          <w:tab w:val="left" w:leader="none" w:pos="809"/>
        </w:tabs>
        <w:spacing w:before="43" w:lineRule="auto"/>
        <w:ind w:left="808" w:hanging="347"/>
        <w:rPr/>
      </w:pPr>
      <w:r w:rsidDel="00000000" w:rsidR="00000000" w:rsidRPr="00000000">
        <w:rPr>
          <w:rtl w:val="0"/>
        </w:rPr>
        <w:t xml:space="preserve">Вариант 1</w:t>
      </w:r>
    </w:p>
    <w:p w:rsidR="00000000" w:rsidDel="00000000" w:rsidP="00000000" w:rsidRDefault="00000000" w:rsidRPr="00000000" w14:paraId="00000117">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А.Гретри Серенада</w:t>
      </w:r>
      <w:r w:rsidDel="00000000" w:rsidR="00000000" w:rsidRPr="00000000">
        <w:rPr>
          <w:rtl w:val="0"/>
        </w:rPr>
      </w:r>
    </w:p>
    <w:p w:rsidR="00000000" w:rsidDel="00000000" w:rsidP="00000000" w:rsidRDefault="00000000" w:rsidRPr="00000000" w14:paraId="00000118">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И.Бах Мюзет</w:t>
      </w: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1A">
      <w:pPr>
        <w:pStyle w:val="Heading2"/>
        <w:numPr>
          <w:ilvl w:val="1"/>
          <w:numId w:val="23"/>
        </w:numPr>
        <w:tabs>
          <w:tab w:val="left" w:leader="none" w:pos="808"/>
          <w:tab w:val="left" w:leader="none" w:pos="809"/>
        </w:tabs>
        <w:ind w:left="808" w:hanging="347"/>
        <w:rPr/>
      </w:pPr>
      <w:r w:rsidDel="00000000" w:rsidR="00000000" w:rsidRPr="00000000">
        <w:rPr>
          <w:rtl w:val="0"/>
        </w:rPr>
        <w:t xml:space="preserve">Вариант 2</w:t>
      </w:r>
    </w:p>
    <w:p w:rsidR="00000000" w:rsidDel="00000000" w:rsidP="00000000" w:rsidRDefault="00000000" w:rsidRPr="00000000" w14:paraId="0000011B">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Анданте</w:t>
      </w: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Аллегро</w:t>
      </w: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1E">
      <w:pPr>
        <w:pStyle w:val="Heading1"/>
        <w:ind w:right="722"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2 знаков при ключе в диапазоне 1,5-2 октав в умеренном темпе, четвертями, дыхание по 8 нот штрихами деташе и легато.</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4070" w:firstLine="38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 Дж. Гарибольди «Упражнения» №№1-10</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9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«Этюды и упражнения». Этюды №№ 6-10 А. Станкевич «Легкие этюды для блок-флейты» №№20-36</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11" w:right="72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90" w:right="21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Пьесы: Ю.Должиков «Муравей», И.Плейель</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«Менуэт», А.Диабелли «Аллегретто», Ю.Должиков «Аришка»</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 1 часть, составитель Ю.Должиков: Г.Перселл «Ария», В.Моцарт «Песня пастушка», Д.Шостакович «Хороший день»</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Платонов «Школа игры на флейте»: Ф.Шуберт «Романс», В.Моцарт «Менуэт» из оперы</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 Жуан», Й.Гайдн «Анданте»</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58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Даппер «Легкие пьесы для начинающих» (по выбору преподавателя) И. Пушечников «Школа игры на блок-флейте» №№34-50</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Оленчик «Хрестоматия для блок-флейты»</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45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Ансамбли для 2-х или 3-х флейт по выбору преподавателя</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Покровский «Сто русских народных песен»</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2F">
      <w:pPr>
        <w:pStyle w:val="Heading1"/>
        <w:tabs>
          <w:tab w:val="left" w:leader="none" w:pos="4458"/>
        </w:tabs>
        <w:spacing w:before="90" w:lineRule="auto"/>
        <w:ind w:left="0" w:right="108" w:firstLine="0"/>
        <w:rPr/>
      </w:pPr>
      <w:r w:rsidDel="00000000" w:rsidR="00000000" w:rsidRPr="00000000">
        <w:rPr>
          <w:rtl w:val="0"/>
        </w:rPr>
        <w:t xml:space="preserve">2 год обучения</w:t>
      </w:r>
    </w:p>
    <w:p w:rsidR="00000000" w:rsidDel="00000000" w:rsidP="00000000" w:rsidRDefault="00000000" w:rsidRPr="00000000" w14:paraId="00000130">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257"/>
        </w:tabs>
        <w:spacing w:after="0" w:before="42"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Умение грамотно и рационально пользоваться исполнительским дыханием, владение звуком во всех регистрах. Умелое использование различных звуковых тембров в зависимости от характера исполняемой музыки. Умение грамотно и рационально пользоваться исполнительским дыханием, владение звуком во всех регистрах.</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9"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Дальнейшее совершенствование полученных знаний и умений. Развитие пальцевой техники. Подвижные темпы. Закрепление полученных навыков владения инструментом. Репертуар пополняется произведениями современных композиторов, популярных произведений русских и зарубежных классиков.</w:t>
      </w:r>
    </w:p>
    <w:p w:rsidR="00000000" w:rsidDel="00000000" w:rsidP="00000000" w:rsidRDefault="00000000" w:rsidRPr="00000000" w14:paraId="00000133">
      <w:pPr>
        <w:pStyle w:val="Heading1"/>
        <w:numPr>
          <w:ilvl w:val="0"/>
          <w:numId w:val="22"/>
        </w:numPr>
        <w:tabs>
          <w:tab w:val="left" w:leader="none" w:pos="348"/>
        </w:tabs>
        <w:spacing w:before="2" w:lineRule="auto"/>
        <w:ind w:left="347" w:hanging="246"/>
        <w:jc w:val="both"/>
        <w:rPr/>
      </w:pPr>
      <w:r w:rsidDel="00000000" w:rsidR="00000000" w:rsidRPr="00000000">
        <w:rPr>
          <w:rtl w:val="0"/>
        </w:rPr>
        <w:t xml:space="preserve">полугодие</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12"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третьем году обучения происходит ознакомление учащихся с мажорными и минорными гаммами до двух знаков при ключе в пределах рабочего диапазона в подвижном темпе восьмыми (шестнадцатыми), штрихами стаккато (возможно двойное) и легато. Трезвучие и обращения трезвучия.</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третьем году обучения рекомендуется пройти 6-8 этюдов и упражнений.</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 дыхание.</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слухового контроля к качеству звукоизвлечения. Динамика звучания.</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Пополнение и расширение исполнительского репертуара.</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итоговой аттестации 1 (стартового ) уровня.</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3B">
      <w:pPr>
        <w:pStyle w:val="Heading1"/>
        <w:ind w:left="102" w:firstLine="0"/>
        <w:rPr/>
      </w:pPr>
      <w:r w:rsidDel="00000000" w:rsidR="00000000" w:rsidRPr="00000000">
        <w:rPr>
          <w:rtl w:val="0"/>
        </w:rPr>
        <w:t xml:space="preserve">В течение 3 года обучения учащийся должны выучить:</w:t>
      </w:r>
    </w:p>
    <w:p w:rsidR="00000000" w:rsidDel="00000000" w:rsidP="00000000" w:rsidRDefault="00000000" w:rsidRPr="00000000" w14:paraId="0000013C">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(6-8)</w:t>
      </w:r>
      <w:r w:rsidDel="00000000" w:rsidR="00000000" w:rsidRPr="00000000">
        <w:rPr>
          <w:rtl w:val="0"/>
        </w:rPr>
      </w:r>
    </w:p>
    <w:p w:rsidR="00000000" w:rsidDel="00000000" w:rsidP="00000000" w:rsidRDefault="00000000" w:rsidRPr="00000000" w14:paraId="0000013D">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2-х знаков</w:t>
      </w:r>
      <w:r w:rsidDel="00000000" w:rsidR="00000000" w:rsidRPr="00000000">
        <w:rPr>
          <w:rtl w:val="0"/>
        </w:rPr>
      </w:r>
    </w:p>
    <w:p w:rsidR="00000000" w:rsidDel="00000000" w:rsidP="00000000" w:rsidRDefault="00000000" w:rsidRPr="00000000" w14:paraId="0000013E">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(10-12)</w:t>
      </w:r>
      <w:r w:rsidDel="00000000" w:rsidR="00000000" w:rsidRPr="00000000">
        <w:rPr>
          <w:rtl w:val="0"/>
        </w:rPr>
      </w:r>
    </w:p>
    <w:p w:rsidR="00000000" w:rsidDel="00000000" w:rsidP="00000000" w:rsidRDefault="00000000" w:rsidRPr="00000000" w14:paraId="0000013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(2-3)</w:t>
      </w: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41">
      <w:pPr>
        <w:pStyle w:val="Heading1"/>
        <w:spacing w:before="1" w:lineRule="auto"/>
        <w:ind w:left="102" w:firstLine="0"/>
        <w:rPr/>
      </w:pPr>
      <w:r w:rsidDel="00000000" w:rsidR="00000000" w:rsidRPr="00000000">
        <w:rPr>
          <w:rtl w:val="0"/>
        </w:rPr>
        <w:t xml:space="preserve">Примеры переводных программ</w:t>
      </w:r>
    </w:p>
    <w:p w:rsidR="00000000" w:rsidDel="00000000" w:rsidP="00000000" w:rsidRDefault="00000000" w:rsidRPr="00000000" w14:paraId="00000142">
      <w:pPr>
        <w:pStyle w:val="Heading2"/>
        <w:spacing w:before="40" w:lineRule="auto"/>
        <w:ind w:firstLine="1626"/>
        <w:rPr/>
      </w:pPr>
      <w:r w:rsidDel="00000000" w:rsidR="00000000" w:rsidRPr="00000000">
        <w:rPr>
          <w:rtl w:val="0"/>
        </w:rPr>
        <w:t xml:space="preserve">Вариант 1</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Беллинцани Соната Фа мажор (I, II части)</w:t>
      </w:r>
    </w:p>
    <w:p w:rsidR="00000000" w:rsidDel="00000000" w:rsidP="00000000" w:rsidRDefault="00000000" w:rsidRPr="00000000" w14:paraId="00000144">
      <w:pPr>
        <w:pStyle w:val="Heading2"/>
        <w:spacing w:before="47" w:lineRule="auto"/>
        <w:ind w:firstLine="1626"/>
        <w:rPr/>
      </w:pPr>
      <w:r w:rsidDel="00000000" w:rsidR="00000000" w:rsidRPr="00000000">
        <w:rPr>
          <w:rtl w:val="0"/>
        </w:rPr>
        <w:t xml:space="preserve">Вариант 2</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714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Хренников Колыбельная Л. Боккерини Менуэт</w:t>
      </w:r>
    </w:p>
    <w:p w:rsidR="00000000" w:rsidDel="00000000" w:rsidP="00000000" w:rsidRDefault="00000000" w:rsidRPr="00000000" w14:paraId="00000146">
      <w:pPr>
        <w:pStyle w:val="Heading1"/>
        <w:spacing w:before="78" w:lineRule="auto"/>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(в гармоническом и мелодическом виде) гаммы до двух знаков при ключе в пределах рабочего диапазона в среднем или подвижном темпах, восьмыми длительностями (дыхание по 16 нот) штрихами деташе, стаккато, легато. Исполнение трезвучия и обращений трезвучия.</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396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45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«Этюды и упражнения» №№11-16 Б.Гисслер-Хаазе «Волшебная флейта». Том 2. 3-7 части. Этюды, упражнения Дж.Гарибольди «Упражнения» №№11-20. Пьесы и произведения крупной формы Б.Гисслер-Хаазе «Волшебная флейта». Том 2. 3-7 части</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Э.Кронке Сюита «Колибри» Ж.Металлиди «Вальс Мальвины»</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«Flute goes Classic» (по выбору преподавателя)</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Ю.Должиков «Детская сюита»</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классы. 1 часть, составитель Ю.Должиков. Пьесы по выбору преподавателя</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11" w:right="73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90" w:right="612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Altes-Method for the Boehm Flute. Part 1</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Д.Грубер «Тихая ночь», переложение для 4-х флейт</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6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«Pop Quartets For All». Аранжировка М.Стори (по выбору преподавателя) Б.Гисслер-Хаазе «Волшебная флейта». Том 2. 3-7 части</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«Romantic Hits» для двух флейт (по выбору преподавателя)</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 континуо (по выбору преподавателя)</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157">
      <w:pPr>
        <w:pStyle w:val="Heading1"/>
        <w:numPr>
          <w:ilvl w:val="0"/>
          <w:numId w:val="20"/>
        </w:numPr>
        <w:tabs>
          <w:tab w:val="left" w:leader="none" w:pos="257"/>
        </w:tabs>
        <w:ind w:left="256" w:hanging="155"/>
        <w:rPr/>
      </w:pPr>
      <w:r w:rsidDel="00000000" w:rsidR="00000000" w:rsidRPr="00000000">
        <w:rPr>
          <w:rtl w:val="0"/>
        </w:rPr>
        <w:t xml:space="preserve">полугодие</w:t>
      </w:r>
    </w:p>
    <w:p w:rsidR="00000000" w:rsidDel="00000000" w:rsidP="00000000" w:rsidRDefault="00000000" w:rsidRPr="00000000" w14:paraId="00000158">
      <w:pPr>
        <w:tabs>
          <w:tab w:val="left" w:leader="none" w:pos="579"/>
        </w:tabs>
        <w:spacing w:before="90" w:lineRule="auto"/>
        <w:ind w:left="0" w:right="3988" w:firstLine="0"/>
        <w:rPr>
          <w:b w:val="1"/>
          <w:bCs w:val="1"/>
          <w:sz w:val="24"/>
          <w:szCs w:val="24"/>
        </w:rPr>
      </w:pPr>
      <w:r w:rsidDel="00000000" w:rsidR="00000000" w:rsidRPr="00000000">
        <w:br w:type="column"/>
      </w:r>
      <w:r w:rsidDel="00000000" w:rsidR="00000000" w:rsidRPr="00000000">
        <w:rPr>
          <w:b w:val="1"/>
          <w:bCs w:val="1"/>
          <w:sz w:val="24"/>
          <w:szCs w:val="24"/>
          <w:rtl w:val="0"/>
        </w:rPr>
        <w:t xml:space="preserve">2 год обучения</w:t>
      </w:r>
    </w:p>
    <w:p w:rsidR="00000000" w:rsidDel="00000000" w:rsidP="00000000" w:rsidRDefault="00000000" w:rsidRPr="00000000" w14:paraId="00000159">
      <w:pPr>
        <w:pStyle w:val="Heading1"/>
        <w:spacing w:before="41" w:lineRule="auto"/>
        <w:ind w:left="87" w:right="4077" w:firstLine="0"/>
        <w:jc w:val="center"/>
        <w:rPr/>
        <w:sectPr>
          <w:type w:val="continuous"/>
          <w:pgSz w:h="16840" w:w="11910" w:orient="portrait"/>
          <w:pgMar w:bottom="280" w:top="760" w:left="1160" w:right="480" w:header="720" w:footer="720"/>
          <w:cols w:equalWidth="0" w:num="2">
            <w:col w:space="2474" w:w="3898"/>
            <w:col w:space="0" w:w="3898"/>
          </w:cols>
        </w:sectPr>
      </w:pPr>
      <w:r w:rsidDel="00000000" w:rsidR="00000000" w:rsidRPr="00000000">
        <w:rPr>
          <w:rtl w:val="0"/>
        </w:rPr>
        <w:t xml:space="preserve">2 (базовый) уровень</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7"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умения грамотно и рационально пользоваться исполнительским дыханием: владение звуком во всех регистрах, умелое использование различных звуковых тембров в зависимости от характера исполняемой музыки.</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102" w:right="224"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исполнительской техники. Раскрытие технических возможностей инструмента. Беглость пальцев. Технические упражнения. Закрепление полученных навыков владения инструментом. Репертуар пополняется произведениями современных композиторов, популярных произведений русских и зарубежных классиков.</w:t>
      </w:r>
    </w:p>
    <w:p w:rsidR="00000000" w:rsidDel="00000000" w:rsidP="00000000" w:rsidRDefault="00000000" w:rsidRPr="00000000" w14:paraId="0000015C">
      <w:pPr>
        <w:pStyle w:val="Heading1"/>
        <w:numPr>
          <w:ilvl w:val="0"/>
          <w:numId w:val="20"/>
        </w:numPr>
        <w:tabs>
          <w:tab w:val="left" w:leader="none" w:pos="348"/>
        </w:tabs>
        <w:spacing w:before="2" w:lineRule="auto"/>
        <w:ind w:left="347" w:hanging="246"/>
        <w:jc w:val="both"/>
        <w:rPr/>
      </w:pPr>
      <w:r w:rsidDel="00000000" w:rsidR="00000000" w:rsidRPr="00000000">
        <w:rPr>
          <w:rtl w:val="0"/>
        </w:rPr>
        <w:t xml:space="preserve">полугодие</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штриха «Двойное стаккато» (См. Ю.Должиков «Артикуляция и штрихи при игре на флейте»). Техника исполнения штриха. Тренировка в различных темпах: от медленного</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 быстрому.</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четвертом году обучения происходит совершенствование полученных навыков при исполнении мажорных и минорных гамм до трех знаков при ключе в пределах рабочего диапазона в подвижном темпе восьмыми (шестнадцатыми), штрихами стаккато (возможно двойное) и легато. Трезвучие и обращения трезвучия; доминантсептаккорд, основной вид.</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четвертом году обучения рекомендуется пройти 6-8 этюдов и упражнений.</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 дыхание.</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год учащийся должен освоить 6-8 пьес, в том числе, произведения крупной формы.</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64">
      <w:pPr>
        <w:pStyle w:val="Heading1"/>
        <w:ind w:left="102" w:firstLine="0"/>
        <w:rPr/>
      </w:pPr>
      <w:r w:rsidDel="00000000" w:rsidR="00000000" w:rsidRPr="00000000">
        <w:rPr>
          <w:rtl w:val="0"/>
        </w:rPr>
        <w:t xml:space="preserve">В течение 4 года обучения учащийся должны выучить:</w:t>
      </w:r>
    </w:p>
    <w:p w:rsidR="00000000" w:rsidDel="00000000" w:rsidP="00000000" w:rsidRDefault="00000000" w:rsidRPr="00000000" w14:paraId="0000016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(6-8)</w:t>
      </w:r>
      <w:r w:rsidDel="00000000" w:rsidR="00000000" w:rsidRPr="00000000">
        <w:rPr>
          <w:rtl w:val="0"/>
        </w:rPr>
      </w:r>
    </w:p>
    <w:p w:rsidR="00000000" w:rsidDel="00000000" w:rsidP="00000000" w:rsidRDefault="00000000" w:rsidRPr="00000000" w14:paraId="0000016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3-х знаков</w:t>
      </w:r>
      <w:r w:rsidDel="00000000" w:rsidR="00000000" w:rsidRPr="00000000">
        <w:rPr>
          <w:rtl w:val="0"/>
        </w:rPr>
      </w:r>
    </w:p>
    <w:p w:rsidR="00000000" w:rsidDel="00000000" w:rsidP="00000000" w:rsidRDefault="00000000" w:rsidRPr="00000000" w14:paraId="0000016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6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(2-3)</w:t>
      </w:r>
      <w:r w:rsidDel="00000000" w:rsidR="00000000" w:rsidRPr="00000000">
        <w:rPr>
          <w:rtl w:val="0"/>
        </w:rPr>
      </w:r>
    </w:p>
    <w:bookmarkStart w:colFirst="0" w:colLast="0" w:name="nwx0xlwdgmhh" w:id="5"/>
    <w:bookmarkEnd w:id="5"/>
    <w:p w:rsidR="00000000" w:rsidDel="00000000" w:rsidP="00000000" w:rsidRDefault="00000000" w:rsidRPr="00000000" w14:paraId="00000169">
      <w:pPr>
        <w:pStyle w:val="Heading1"/>
        <w:spacing w:before="41" w:lineRule="auto"/>
        <w:ind w:left="3651" w:firstLine="0"/>
        <w:rPr/>
      </w:pPr>
      <w:r w:rsidDel="00000000" w:rsidR="00000000" w:rsidRPr="00000000">
        <w:rPr>
          <w:rtl w:val="0"/>
        </w:rPr>
        <w:t xml:space="preserve">Примеры переводных программ</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6B">
      <w:pPr>
        <w:pStyle w:val="Heading2"/>
        <w:ind w:firstLine="1626"/>
        <w:rPr/>
      </w:pPr>
      <w:r w:rsidDel="00000000" w:rsidR="00000000" w:rsidRPr="00000000">
        <w:rPr>
          <w:rtl w:val="0"/>
        </w:rPr>
        <w:t xml:space="preserve">Вариант 1</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Гендель Соната соль минор (I,II части)</w:t>
      </w:r>
    </w:p>
    <w:p w:rsidR="00000000" w:rsidDel="00000000" w:rsidP="00000000" w:rsidRDefault="00000000" w:rsidRPr="00000000" w14:paraId="0000016D">
      <w:pPr>
        <w:pStyle w:val="Heading2"/>
        <w:spacing w:before="46" w:lineRule="auto"/>
        <w:ind w:firstLine="1626"/>
        <w:rPr/>
      </w:pPr>
      <w:r w:rsidDel="00000000" w:rsidR="00000000" w:rsidRPr="00000000">
        <w:rPr>
          <w:rtl w:val="0"/>
        </w:rPr>
        <w:t xml:space="preserve">Вариант 2</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777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Элегия В. Сапаров Рэгтайм</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70">
      <w:pPr>
        <w:pStyle w:val="Heading1"/>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21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(в гармоническом и мелодическом виде) гаммы до трех знаков при ключе в пределах рабочего диапазона в среднем или подвижном темпах, восьмыми длительностями (дыхание по 16 нот) штрихами деташе, стаккато, легато. Исполнение трезвучия и обращений трезвучия.</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396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45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«Этюды и упражнения» №№11-16 Б.Гисслер-Хаазе «Волшебная флейта». Том 2. 3-7 части. Этюды, упражнения Дж.Гарибольди «Упражнения» №№11-20. Пьесы и произведения крупной формы Б.Гисслер-Хаазе «Волшебная флейта». Том 2. 3-7 части</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Э.Кронке Сюита «Колибри» Ж.Металлиди «Вальс Мальвины»</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«Flute goes Classic» (по выбору преподавателя)</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Ю.Должиков «Детская сюита»</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классы. 1 часть, составитель Ю.Должиков. Пьесы по выбору преподавателя</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611" w:right="73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90" w:right="612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Altes-Method for the Boehm Flute. Part 1</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Д.Грубер «Тихая ночь», переложение для 4-х флейт</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162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«Pop Quartets For All». Аранжировка М.Стори (по выбору преподавателя) Б.Гисслер-Хаазе «Волшебная флейта». Том 2. 3-7 части</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«Romantic Hits» для двух флейт (по выбору преподавателя)</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бассо-континуо (по выбору преподавателя).</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81">
      <w:pPr>
        <w:pStyle w:val="Heading1"/>
        <w:numPr>
          <w:ilvl w:val="0"/>
          <w:numId w:val="18"/>
        </w:numPr>
        <w:tabs>
          <w:tab w:val="left" w:leader="none" w:pos="257"/>
        </w:tabs>
        <w:spacing w:before="1" w:lineRule="auto"/>
        <w:ind w:left="256" w:hanging="155"/>
        <w:rPr/>
      </w:pPr>
      <w:r w:rsidDel="00000000" w:rsidR="00000000" w:rsidRPr="00000000">
        <w:rPr>
          <w:rtl w:val="0"/>
        </w:rPr>
        <w:t xml:space="preserve">полугодие</w:t>
      </w:r>
    </w:p>
    <w:p w:rsidR="00000000" w:rsidDel="00000000" w:rsidP="00000000" w:rsidRDefault="00000000" w:rsidRPr="00000000" w14:paraId="00000182">
      <w:pPr>
        <w:spacing w:before="78" w:lineRule="auto"/>
        <w:ind w:left="93" w:right="2932" w:firstLine="0"/>
        <w:jc w:val="center"/>
        <w:rPr>
          <w:b w:val="1"/>
          <w:bCs w:val="1"/>
          <w:sz w:val="24"/>
          <w:szCs w:val="24"/>
        </w:rPr>
      </w:pPr>
      <w:r w:rsidDel="00000000" w:rsidR="00000000" w:rsidRPr="00000000">
        <w:br w:type="column"/>
      </w:r>
      <w:r w:rsidDel="00000000" w:rsidR="00000000" w:rsidRPr="00000000">
        <w:rPr>
          <w:b w:val="1"/>
          <w:bCs w:val="1"/>
          <w:sz w:val="24"/>
          <w:szCs w:val="24"/>
          <w:rtl w:val="0"/>
        </w:rPr>
        <w:t xml:space="preserve">5 год обучения</w:t>
      </w:r>
    </w:p>
    <w:p w:rsidR="00000000" w:rsidDel="00000000" w:rsidP="00000000" w:rsidRDefault="00000000" w:rsidRPr="00000000" w14:paraId="00000183">
      <w:pPr>
        <w:pStyle w:val="Heading1"/>
        <w:spacing w:before="41" w:lineRule="auto"/>
        <w:ind w:left="93" w:right="2935" w:firstLine="0"/>
        <w:jc w:val="center"/>
        <w:rPr/>
        <w:sectPr>
          <w:type w:val="nextPage"/>
          <w:pgSz w:h="16840" w:w="11910" w:orient="portrait"/>
          <w:pgMar w:bottom="1240" w:top="620" w:left="1160" w:right="480" w:header="0" w:footer="976"/>
          <w:cols w:equalWidth="0" w:num="2">
            <w:col w:space="1326" w:w="4472"/>
            <w:col w:space="0" w:w="4472"/>
          </w:cols>
        </w:sectPr>
      </w:pPr>
      <w:r w:rsidDel="00000000" w:rsidR="00000000" w:rsidRPr="00000000">
        <w:rPr>
          <w:rtl w:val="0"/>
        </w:rPr>
        <w:t xml:space="preserve">Итоговая аттестация 2 (базового) уровня</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4"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Понятие: вибрато как особый прием игры на музыкальном инструменте. Вибрато на различных музыкальных инструментах. Вибрато на флейте. Применение вибрато.</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при ключе.</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21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для развития вибрато. Виды вибрато. Дыхательные упражнения, упражнения для мышц диафрагмы. Скорость вибрато. Разучивание итоговой программы. Работа над эмоционально-образной сферой. Характер, динамика штрихи.</w:t>
      </w:r>
    </w:p>
    <w:p w:rsidR="00000000" w:rsidDel="00000000" w:rsidP="00000000" w:rsidRDefault="00000000" w:rsidRPr="00000000" w14:paraId="00000187">
      <w:pPr>
        <w:pStyle w:val="Heading1"/>
        <w:numPr>
          <w:ilvl w:val="0"/>
          <w:numId w:val="18"/>
        </w:numPr>
        <w:tabs>
          <w:tab w:val="left" w:leader="none" w:pos="411"/>
        </w:tabs>
        <w:spacing w:before="3" w:lineRule="auto"/>
        <w:ind w:left="410" w:hanging="309"/>
        <w:jc w:val="both"/>
        <w:rPr/>
      </w:pPr>
      <w:r w:rsidDel="00000000" w:rsidR="00000000" w:rsidRPr="00000000">
        <w:rPr>
          <w:rtl w:val="0"/>
        </w:rPr>
        <w:t xml:space="preserve">полугодие</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выпускному экзамену. Итоговая аттестация 2 (базового) уровня.</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bookmarkStart w:colFirst="0" w:colLast="0" w:name="wxxa9ljo4pys" w:id="6"/>
    <w:bookmarkEnd w:id="6"/>
    <w:p w:rsidR="00000000" w:rsidDel="00000000" w:rsidP="00000000" w:rsidRDefault="00000000" w:rsidRPr="00000000" w14:paraId="0000018A">
      <w:pPr>
        <w:pStyle w:val="Heading1"/>
        <w:spacing w:before="90" w:lineRule="auto"/>
        <w:ind w:left="3651" w:firstLine="0"/>
        <w:rPr/>
      </w:pPr>
      <w:r w:rsidDel="00000000" w:rsidR="00000000" w:rsidRPr="00000000">
        <w:rPr>
          <w:rtl w:val="0"/>
        </w:rPr>
        <w:t xml:space="preserve">Примеры переводных программ</w:t>
      </w:r>
    </w:p>
    <w:p w:rsidR="00000000" w:rsidDel="00000000" w:rsidP="00000000" w:rsidRDefault="00000000" w:rsidRPr="00000000" w14:paraId="0000018B">
      <w:pPr>
        <w:pStyle w:val="Heading2"/>
        <w:spacing w:before="137" w:lineRule="auto"/>
        <w:ind w:firstLine="1626"/>
        <w:rPr/>
      </w:pPr>
      <w:r w:rsidDel="00000000" w:rsidR="00000000" w:rsidRPr="00000000">
        <w:rPr>
          <w:rtl w:val="0"/>
        </w:rPr>
        <w:t xml:space="preserve">Вариант 1</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360" w:lineRule="auto"/>
        <w:ind w:left="102" w:right="60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Концерт Соль мажор (I часть) В. Голиков Лирическая пьеса.</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8E">
      <w:pPr>
        <w:pStyle w:val="Heading2"/>
        <w:ind w:firstLine="1626"/>
        <w:rPr/>
      </w:pPr>
      <w:r w:rsidDel="00000000" w:rsidR="00000000" w:rsidRPr="00000000">
        <w:rPr>
          <w:rtl w:val="0"/>
        </w:rPr>
        <w:t xml:space="preserve">Вариант 2</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360" w:lineRule="auto"/>
        <w:ind w:left="102" w:right="60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Ванхаль Соната Соль мажор (I часть) А. Глазунов Вальс</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92">
      <w:pPr>
        <w:pStyle w:val="Heading1"/>
        <w:ind w:right="729"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3 знаков в ключе в пределах рабочего диапазона в подвижном темпе, восьмыми длительностям (дыхание по 16 нот) штрихами стаккато (возможно двойное) и легато, трезвучие и обращения, доминантсептаккорд, основной вид.</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3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«Этюды и упражнения» №№ 17-27 Дж.Гарибольди «Упражнения» (по выбору преподавателя)</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Дж.Гарибольди 30 этюдов для флейты (по выбору преподавателя)</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для флейты и фортепиано. Переложение В.Вишневского: Дж.Леннон, П.Маккартни</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304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«Yesterday», Дж.Керн «Ты для меня все», Т.Веллер «Black And Blue» Г.Гендель Соната № 5 Фа мажор: 3,4 части</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2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«Сицилиана» (2 часть из Сонаты для флейты №2 Ми-бемоль мажор) П. Жарданьи «Соната для флейты и фортепиано в трех частях»</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Детский альбом для флейты и фортепиано. Сост. Ю.Должиков: Т.Хренников «Колыбельная»,</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«Вальс»</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Пьесы по выбору преподавателя</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4554" w:right="299" w:hanging="445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Annick Sarrien-Perrier Сборник пьес французских композиторов «Маленький флейтист в цирке» Ансамбли</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Altes-Method for the Boehm Flute. Part 2.</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3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Г.Миллер «Лунная серенада» для 3-х флейт</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7" w:firstLine="61.9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 континуо (по выбору преподавателя)</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«Адажио и рондо для стеклянной гармоники, флейты, гобоя, виолы и виолончели» в переложении для 3-х флейт</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41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И.Плейель «Рондо» для 4-х флейт, аранжировка Б.Шолтен М.Годдард «Марш огородных пугал» для 4-х флейт</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«Pop Quartets For All». Аранжировка М.Стори (по выбору преподавателя)</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A7">
      <w:pPr>
        <w:pStyle w:val="Heading1"/>
        <w:spacing w:before="183" w:lineRule="auto"/>
        <w:ind w:right="724" w:firstLine="1222"/>
        <w:jc w:val="center"/>
        <w:rPr/>
      </w:pPr>
      <w:r w:rsidDel="00000000" w:rsidR="00000000" w:rsidRPr="00000000">
        <w:rPr>
          <w:rtl w:val="0"/>
        </w:rPr>
        <w:t xml:space="preserve">Шестой год обучения</w:t>
      </w:r>
    </w:p>
    <w:p w:rsidR="00000000" w:rsidDel="00000000" w:rsidP="00000000" w:rsidRDefault="00000000" w:rsidRPr="00000000" w14:paraId="000001A8">
      <w:pPr>
        <w:spacing w:before="161" w:lineRule="auto"/>
        <w:ind w:left="3694" w:firstLine="0"/>
        <w:jc w:val="both"/>
        <w:rPr>
          <w:b w:val="1"/>
          <w:bCs w:val="1"/>
          <w:sz w:val="24"/>
          <w:szCs w:val="24"/>
        </w:rPr>
      </w:pPr>
      <w:r w:rsidDel="00000000" w:rsidR="00000000" w:rsidRPr="00000000">
        <w:rPr>
          <w:b w:val="1"/>
          <w:bCs w:val="1"/>
          <w:sz w:val="24"/>
          <w:szCs w:val="24"/>
          <w:rtl w:val="0"/>
        </w:rPr>
        <w:t xml:space="preserve">3 (продвинутый уровень)</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76" w:lineRule="auto"/>
        <w:ind w:left="102" w:right="746" w:firstLine="613.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работы над развитием техники пальцев и языка, изучение мажорных и минорных гамм до 4 знаков, работа над этюдами более сложного уровня, чем в предыдущем году. Продолжение работы над развитием мелодического и гармонического слуха. Дальнейшее освоение навыков игры в ансамбле, изучение родственных инструментов, как в ансамбле, так и в исполнении сольных произведений. Слушание записей ведущих флейтистов.</w:t>
      </w:r>
    </w:p>
    <w:bookmarkStart w:colFirst="0" w:colLast="0" w:name="6g9cf0xct9t5" w:id="7"/>
    <w:bookmarkEnd w:id="7"/>
    <w:p w:rsidR="00000000" w:rsidDel="00000000" w:rsidP="00000000" w:rsidRDefault="00000000" w:rsidRPr="00000000" w14:paraId="000001AA">
      <w:pPr>
        <w:pStyle w:val="Heading1"/>
        <w:spacing w:before="7" w:lineRule="auto"/>
        <w:ind w:left="3651" w:firstLine="0"/>
        <w:rPr/>
      </w:pPr>
      <w:r w:rsidDel="00000000" w:rsidR="00000000" w:rsidRPr="00000000">
        <w:rPr>
          <w:rtl w:val="0"/>
        </w:rPr>
        <w:t xml:space="preserve">Примеры переводных программ</w:t>
      </w:r>
    </w:p>
    <w:p w:rsidR="00000000" w:rsidDel="00000000" w:rsidP="00000000" w:rsidRDefault="00000000" w:rsidRPr="00000000" w14:paraId="000001AB">
      <w:pPr>
        <w:pStyle w:val="Heading2"/>
        <w:spacing w:before="137" w:lineRule="auto"/>
        <w:ind w:firstLine="1626"/>
        <w:rPr/>
      </w:pPr>
      <w:r w:rsidDel="00000000" w:rsidR="00000000" w:rsidRPr="00000000">
        <w:rPr>
          <w:rtl w:val="0"/>
        </w:rPr>
        <w:t xml:space="preserve">Вариант 1</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362" w:lineRule="auto"/>
        <w:ind w:left="102" w:right="60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Рондо в турецком стиле П.Чайковский Мелодия</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2" w:right="7659"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М.Глинка Кадриль И.Андерсен Вальс Н.Рубинштейн Мелодия</w:t>
      </w:r>
    </w:p>
    <w:p w:rsidR="00000000" w:rsidDel="00000000" w:rsidP="00000000" w:rsidRDefault="00000000" w:rsidRPr="00000000" w14:paraId="000001AF">
      <w:pPr>
        <w:pStyle w:val="Heading1"/>
        <w:spacing w:before="120" w:lineRule="auto"/>
        <w:ind w:left="3858" w:firstLine="0"/>
        <w:rPr/>
      </w:pPr>
      <w:r w:rsidDel="00000000" w:rsidR="00000000" w:rsidRPr="00000000">
        <w:rPr>
          <w:rtl w:val="0"/>
        </w:rPr>
        <w:t xml:space="preserve">Седьмой год обучения</w:t>
      </w:r>
    </w:p>
    <w:p w:rsidR="00000000" w:rsidDel="00000000" w:rsidP="00000000" w:rsidRDefault="00000000" w:rsidRPr="00000000" w14:paraId="000001B0">
      <w:pPr>
        <w:spacing w:before="162" w:lineRule="auto"/>
        <w:ind w:left="2551" w:firstLine="0"/>
        <w:rPr>
          <w:b w:val="1"/>
          <w:bCs w:val="1"/>
          <w:sz w:val="24"/>
          <w:szCs w:val="24"/>
        </w:rPr>
      </w:pPr>
      <w:r w:rsidDel="00000000" w:rsidR="00000000" w:rsidRPr="00000000">
        <w:rPr>
          <w:b w:val="1"/>
          <w:bCs w:val="1"/>
          <w:sz w:val="24"/>
          <w:szCs w:val="24"/>
          <w:rtl w:val="0"/>
        </w:rPr>
        <w:t xml:space="preserve">Итоговая аттестация 3 (продвинутого) уровня</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76" w:lineRule="auto"/>
        <w:ind w:left="102" w:right="0"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полученных навыков. Продолжение работы над дыханием. Работа над звуком, характером исполняемого произведения.</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3 (продвинутого) уровня.</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bookmarkStart w:colFirst="0" w:colLast="0" w:name="1xi22o9qshgc" w:id="8"/>
    <w:bookmarkEnd w:id="8"/>
    <w:p w:rsidR="00000000" w:rsidDel="00000000" w:rsidP="00000000" w:rsidRDefault="00000000" w:rsidRPr="00000000" w14:paraId="000001B4">
      <w:pPr>
        <w:pStyle w:val="Heading1"/>
        <w:spacing w:before="90" w:lineRule="auto"/>
        <w:ind w:left="3781" w:firstLine="0"/>
        <w:rPr/>
      </w:pPr>
      <w:r w:rsidDel="00000000" w:rsidR="00000000" w:rsidRPr="00000000">
        <w:rPr>
          <w:rtl w:val="0"/>
        </w:rPr>
        <w:t xml:space="preserve">Примеры итоговых программ</w:t>
      </w:r>
    </w:p>
    <w:p w:rsidR="00000000" w:rsidDel="00000000" w:rsidP="00000000" w:rsidRDefault="00000000" w:rsidRPr="00000000" w14:paraId="000001B5">
      <w:pPr>
        <w:pStyle w:val="Heading2"/>
        <w:spacing w:before="137" w:lineRule="auto"/>
        <w:ind w:firstLine="1626"/>
        <w:rPr/>
      </w:pPr>
      <w:r w:rsidDel="00000000" w:rsidR="00000000" w:rsidRPr="00000000">
        <w:rPr>
          <w:rtl w:val="0"/>
        </w:rPr>
        <w:t xml:space="preserve">Вариант 1</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362" w:lineRule="auto"/>
        <w:ind w:left="102" w:right="583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Д.Платти. Соната ми минор (III, IV части) И.Брамс. Венгерский танец №5</w:t>
      </w:r>
    </w:p>
    <w:p w:rsidR="00000000" w:rsidDel="00000000" w:rsidP="00000000" w:rsidRDefault="00000000" w:rsidRPr="00000000" w14:paraId="000001B7">
      <w:pPr>
        <w:pStyle w:val="Heading2"/>
        <w:spacing w:before="2" w:lineRule="auto"/>
        <w:ind w:firstLine="1626"/>
        <w:rPr/>
      </w:pPr>
      <w:r w:rsidDel="00000000" w:rsidR="00000000" w:rsidRPr="00000000">
        <w:rPr>
          <w:rtl w:val="0"/>
        </w:rPr>
        <w:t xml:space="preserve">Вариант 2</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360" w:lineRule="auto"/>
        <w:ind w:left="102" w:right="572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2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Г.Телеман. Соната Фа мажор ( II, III части) И.Андерсен. Тарантелла.</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BE">
      <w:pPr>
        <w:pStyle w:val="Heading1"/>
        <w:numPr>
          <w:ilvl w:val="0"/>
          <w:numId w:val="12"/>
        </w:numPr>
        <w:tabs>
          <w:tab w:val="left" w:leader="none" w:pos="257"/>
        </w:tabs>
        <w:spacing w:before="211" w:lineRule="auto"/>
        <w:ind w:left="256" w:hanging="155"/>
        <w:rPr/>
      </w:pPr>
      <w:r w:rsidDel="00000000" w:rsidR="00000000" w:rsidRPr="00000000">
        <w:rPr>
          <w:rtl w:val="0"/>
        </w:rPr>
        <w:t xml:space="preserve">полугодие</w:t>
      </w:r>
    </w:p>
    <w:p w:rsidR="00000000" w:rsidDel="00000000" w:rsidP="00000000" w:rsidRDefault="00000000" w:rsidRPr="00000000" w14:paraId="000001BF">
      <w:pPr>
        <w:spacing w:before="78" w:line="379" w:lineRule="auto"/>
        <w:ind w:left="102" w:right="2535" w:firstLine="220.00000000000003"/>
        <w:rPr>
          <w:b w:val="1"/>
          <w:bCs w:val="1"/>
          <w:sz w:val="24"/>
          <w:szCs w:val="24"/>
        </w:rPr>
      </w:pPr>
      <w:r w:rsidDel="00000000" w:rsidR="00000000" w:rsidRPr="00000000">
        <w:br w:type="column"/>
      </w:r>
      <w:r w:rsidDel="00000000" w:rsidR="00000000" w:rsidRPr="00000000">
        <w:rPr>
          <w:b w:val="1"/>
          <w:bCs w:val="1"/>
          <w:sz w:val="24"/>
          <w:szCs w:val="24"/>
          <w:rtl w:val="0"/>
        </w:rPr>
        <w:t xml:space="preserve">Распределение учебного материала по годам для учащихся, поступивших в возрасте от 10 лет</w:t>
      </w:r>
    </w:p>
    <w:p w:rsidR="00000000" w:rsidDel="00000000" w:rsidP="00000000" w:rsidRDefault="00000000" w:rsidRPr="00000000" w14:paraId="000001C0">
      <w:pPr>
        <w:pStyle w:val="Heading1"/>
        <w:spacing w:before="2" w:line="379" w:lineRule="auto"/>
        <w:ind w:left="1956" w:right="3873" w:hanging="485"/>
        <w:rPr/>
        <w:sectPr>
          <w:type w:val="nextPage"/>
          <w:pgSz w:h="16840" w:w="11910" w:orient="portrait"/>
          <w:pgMar w:bottom="1240" w:top="620" w:left="1160" w:right="480" w:header="0" w:footer="976"/>
          <w:cols w:equalWidth="0" w:num="2">
            <w:col w:space="913" w:w="4678.5"/>
            <w:col w:space="0" w:w="4678.5"/>
          </w:cols>
        </w:sectPr>
      </w:pPr>
      <w:r w:rsidDel="00000000" w:rsidR="00000000" w:rsidRPr="00000000">
        <w:rPr>
          <w:rtl w:val="0"/>
        </w:rPr>
        <w:t xml:space="preserve">1 (стартовый) уровень 1 год обучения</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инструментом, его историей, устройством, правилами ухода за ним.</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23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и развитие первоначальных навыков игры на флейте (постановка корпуса, рук, пальцев). Постановка губного аппарата. Основы звукоизвлечения. Постановка дыхания. Начальные сведения по музыкальной грамоте. Разучивание легких упражнений и этюдов.</w:t>
      </w:r>
    </w:p>
    <w:p w:rsidR="00000000" w:rsidDel="00000000" w:rsidP="00000000" w:rsidRDefault="00000000" w:rsidRPr="00000000" w14:paraId="000001C3">
      <w:pPr>
        <w:pStyle w:val="Heading1"/>
        <w:numPr>
          <w:ilvl w:val="0"/>
          <w:numId w:val="12"/>
        </w:numPr>
        <w:tabs>
          <w:tab w:val="left" w:leader="none" w:pos="411"/>
        </w:tabs>
        <w:spacing w:before="3" w:lineRule="auto"/>
        <w:ind w:left="410" w:hanging="309"/>
        <w:jc w:val="both"/>
        <w:rPr/>
      </w:pPr>
      <w:r w:rsidDel="00000000" w:rsidR="00000000" w:rsidRPr="00000000">
        <w:rPr>
          <w:rtl w:val="0"/>
        </w:rPr>
        <w:t xml:space="preserve">полугодие</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28"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Чтение нот с листа. Работа над гаммами: До, Фа, Соль мажор. Работа над пьесами. Игра в ансамбле. Изучение первоначальных штрихов (деташе, легато).</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несложных ритмических рисунков.</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24"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в ансамбле с концертмейстером. Упражнения и этюды. Произведения на фольклорной основе и произведения современных композиторов.</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8">
      <w:pPr>
        <w:pStyle w:val="Heading1"/>
        <w:ind w:left="102" w:firstLine="0"/>
        <w:rPr/>
      </w:pPr>
      <w:r w:rsidDel="00000000" w:rsidR="00000000" w:rsidRPr="00000000">
        <w:rPr>
          <w:rtl w:val="0"/>
        </w:rPr>
        <w:t xml:space="preserve">В течение 1 года обучения учащийся должны выучить:</w:t>
      </w:r>
    </w:p>
    <w:p w:rsidR="00000000" w:rsidDel="00000000" w:rsidP="00000000" w:rsidRDefault="00000000" w:rsidRPr="00000000" w14:paraId="000001C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w:t>
      </w:r>
      <w:r w:rsidDel="00000000" w:rsidR="00000000" w:rsidRPr="00000000">
        <w:rPr>
          <w:rtl w:val="0"/>
        </w:rPr>
      </w:r>
    </w:p>
    <w:p w:rsidR="00000000" w:rsidDel="00000000" w:rsidP="00000000" w:rsidRDefault="00000000" w:rsidRPr="00000000" w14:paraId="000001C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одну октаву</w:t>
      </w:r>
      <w:r w:rsidDel="00000000" w:rsidR="00000000" w:rsidRPr="00000000">
        <w:rPr>
          <w:rtl w:val="0"/>
        </w:rPr>
      </w:r>
    </w:p>
    <w:p w:rsidR="00000000" w:rsidDel="00000000" w:rsidP="00000000" w:rsidRDefault="00000000" w:rsidRPr="00000000" w14:paraId="000001C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Пьсы (10-15)</w:t>
      </w:r>
      <w:r w:rsidDel="00000000" w:rsidR="00000000" w:rsidRPr="00000000">
        <w:rPr>
          <w:rtl w:val="0"/>
        </w:rPr>
      </w:r>
    </w:p>
    <w:p w:rsidR="00000000" w:rsidDel="00000000" w:rsidP="00000000" w:rsidRDefault="00000000" w:rsidRPr="00000000" w14:paraId="000001C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(3-5)</w:t>
      </w:r>
      <w:r w:rsidDel="00000000" w:rsidR="00000000" w:rsidRPr="00000000">
        <w:rPr>
          <w:rtl w:val="0"/>
        </w:rPr>
      </w:r>
    </w:p>
    <w:p w:rsidR="00000000" w:rsidDel="00000000" w:rsidP="00000000" w:rsidRDefault="00000000" w:rsidRPr="00000000" w14:paraId="000001C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(4-5)</w:t>
      </w: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CF">
      <w:pPr>
        <w:pStyle w:val="Heading2"/>
        <w:ind w:left="0" w:right="8292" w:firstLine="0"/>
        <w:jc w:val="right"/>
        <w:rPr/>
      </w:pPr>
      <w:r w:rsidDel="00000000" w:rsidR="00000000" w:rsidRPr="00000000">
        <w:rPr>
          <w:rtl w:val="0"/>
        </w:rPr>
        <w:t xml:space="preserve">Вариант 1</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8229"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И.Плейель Менуэт</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Д.Бортнянский Колыбельная</w:t>
      </w:r>
    </w:p>
    <w:p w:rsidR="00000000" w:rsidDel="00000000" w:rsidP="00000000" w:rsidRDefault="00000000" w:rsidRPr="00000000" w14:paraId="000001D2">
      <w:pPr>
        <w:spacing w:before="46" w:line="273" w:lineRule="auto"/>
        <w:ind w:left="102" w:right="7140" w:firstLine="710"/>
        <w:rPr>
          <w:sz w:val="24"/>
          <w:szCs w:val="24"/>
        </w:rPr>
      </w:pPr>
      <w:r w:rsidDel="00000000" w:rsidR="00000000" w:rsidRPr="00000000">
        <w:rPr>
          <w:b w:val="1"/>
          <w:bCs w:val="1"/>
          <w:i w:val="1"/>
          <w:iCs w:val="1"/>
          <w:sz w:val="24"/>
          <w:szCs w:val="24"/>
          <w:rtl w:val="0"/>
        </w:rPr>
        <w:t xml:space="preserve">Вариант 2 </w:t>
      </w:r>
      <w:r w:rsidDel="00000000" w:rsidR="00000000" w:rsidRPr="00000000">
        <w:rPr>
          <w:sz w:val="24"/>
          <w:szCs w:val="24"/>
          <w:rtl w:val="0"/>
        </w:rPr>
        <w:t xml:space="preserve">Ж.Б.Люлли Фаэтон Г.Пёрселл Ригодон</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4">
      <w:pPr>
        <w:pStyle w:val="Heading1"/>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упражнения, этюды</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гаммы с 1 знаком при ключе в диапазоне одной октавы штрихами деташе и легато в умеренном темпе, четвертями, дыхание через 4 или 8 нот.</w:t>
      </w:r>
    </w:p>
    <w:p w:rsidR="00000000" w:rsidDel="00000000" w:rsidP="00000000" w:rsidRDefault="00000000" w:rsidRPr="00000000" w14:paraId="000001D7">
      <w:pPr>
        <w:spacing w:line="275" w:lineRule="auto"/>
        <w:ind w:left="813" w:firstLine="0"/>
        <w:rPr>
          <w:i w:val="1"/>
          <w:iCs w:val="1"/>
          <w:sz w:val="24"/>
          <w:szCs w:val="24"/>
        </w:rPr>
      </w:pPr>
      <w:r w:rsidDel="00000000" w:rsidR="00000000" w:rsidRPr="00000000">
        <w:rPr>
          <w:i w:val="1"/>
          <w:iCs w:val="1"/>
          <w:sz w:val="24"/>
          <w:szCs w:val="24"/>
          <w:rtl w:val="0"/>
        </w:rPr>
        <w:t xml:space="preserve">Этюды и упражнения</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Б.Гислер-Хаазе «Волшебная флейта - методика для начинающих»: с 1 по 10 части Ю.Должиков «Нотная папка флейтиста». Часть 1. «Этюды и упражнения». Упражнения</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№№1-42, этюды №№1-5</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Брерс, Я. Кастеляйн Школа игры на флейте «Слушаю, читаю, играю»: 1-10 части, упражнения</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Платонов «Школа игры на флейте». Упражнения №№1-18</w:t>
      </w:r>
    </w:p>
    <w:p w:rsidR="00000000" w:rsidDel="00000000" w:rsidP="00000000" w:rsidRDefault="00000000" w:rsidRPr="00000000" w14:paraId="000001DC">
      <w:pPr>
        <w:spacing w:before="41" w:lineRule="auto"/>
        <w:ind w:left="813" w:firstLine="0"/>
        <w:rPr>
          <w:i w:val="1"/>
          <w:iCs w:val="1"/>
          <w:sz w:val="24"/>
          <w:szCs w:val="24"/>
        </w:rPr>
      </w:pPr>
      <w:r w:rsidDel="00000000" w:rsidR="00000000" w:rsidRPr="00000000">
        <w:rPr>
          <w:i w:val="1"/>
          <w:iCs w:val="1"/>
          <w:sz w:val="24"/>
          <w:szCs w:val="24"/>
          <w:rtl w:val="0"/>
        </w:rPr>
        <w:t xml:space="preserve">Пьесы</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2"/>
          <w:tab w:val="left" w:leader="none" w:pos="3471"/>
          <w:tab w:val="left" w:leader="none" w:pos="4277"/>
          <w:tab w:val="left" w:leader="none" w:pos="5735"/>
          <w:tab w:val="left" w:leader="none" w:pos="6541"/>
          <w:tab w:val="left" w:leader="none" w:pos="6943"/>
          <w:tab w:val="left" w:leader="none" w:pos="7890"/>
          <w:tab w:val="left" w:leader="none" w:pos="9123"/>
        </w:tabs>
        <w:spacing w:after="0" w:before="41"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w:t>
        <w:tab/>
        <w:t xml:space="preserve">«Нотная</w:t>
        <w:tab/>
        <w:t xml:space="preserve">папка</w:t>
        <w:tab/>
        <w:t xml:space="preserve">флейтиста».</w:t>
        <w:tab/>
        <w:t xml:space="preserve">Часть</w:t>
        <w:tab/>
        <w:t xml:space="preserve">1.</w:t>
        <w:tab/>
        <w:t xml:space="preserve">Пьесы:</w:t>
        <w:tab/>
        <w:t xml:space="preserve">«Пьеска»,</w:t>
        <w:tab/>
        <w:t xml:space="preserve">«Танец»,</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«Колыбельная», «Мишка», «Песенка», «Бим-бом», «Лесенка»</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 1 часть. Составитель Ю.Должиков Русская народная песня «Как под горкой, под горой», В.Красев «Топ-топ», Д.Кабалевский «Маленькая полька», В.Моцарт «Аллегретто», русская народная песня «Во поле береза стояла», белорусская народная песня «Перепелочка»</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1-10 части.</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Б.Гисслер-Хаазе Пьесы из сборника «Мини волшебная флейта»</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К.Даппер «Легкие   пьесы для начинающих»:   «Merrily We   Roll Along»,   «Вальс»,</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8437"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«Колокольчики»</w:t>
      </w:r>
    </w:p>
    <w:p w:rsidR="00000000" w:rsidDel="00000000" w:rsidP="00000000" w:rsidRDefault="00000000" w:rsidRPr="00000000" w14:paraId="000001E6">
      <w:pPr>
        <w:spacing w:before="41" w:lineRule="auto"/>
        <w:ind w:right="8455"/>
        <w:jc w:val="right"/>
        <w:rPr>
          <w:i w:val="1"/>
          <w:iCs w:val="1"/>
          <w:sz w:val="24"/>
          <w:szCs w:val="24"/>
        </w:rPr>
      </w:pPr>
      <w:r w:rsidDel="00000000" w:rsidR="00000000" w:rsidRPr="00000000">
        <w:rPr>
          <w:i w:val="1"/>
          <w:iCs w:val="1"/>
          <w:sz w:val="24"/>
          <w:szCs w:val="24"/>
          <w:rtl w:val="0"/>
        </w:rPr>
        <w:t xml:space="preserve">Ансамбли</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Б.Гисслер-Хаазе «Волшебная флейта». Том 1. 5-10 части</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813" w:right="88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М.Брерс, Я.Кастеляйн Школа игры на флейте «Слушаю, читаю, играю». 3-10 части К.Даппер «Легкие пьесы для начинающих»: «Танец»</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Пушенчников «Школа игры на блок-флейте»</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813"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Оленчик «Хрестоматия для блок-флейты» №№1-40 И. Пушенчников «Азбука»</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C">
      <w:pPr>
        <w:pStyle w:val="Heading1"/>
        <w:numPr>
          <w:ilvl w:val="0"/>
          <w:numId w:val="1"/>
        </w:numPr>
        <w:tabs>
          <w:tab w:val="left" w:leader="none" w:pos="4458"/>
        </w:tabs>
        <w:spacing w:before="90" w:lineRule="auto"/>
        <w:ind w:left="4457" w:right="108" w:hanging="4458"/>
        <w:jc w:val="left"/>
        <w:rPr/>
      </w:pPr>
      <w:r w:rsidDel="00000000" w:rsidR="00000000" w:rsidRPr="00000000">
        <w:rPr>
          <w:rtl w:val="0"/>
        </w:rPr>
        <w:t xml:space="preserve">год обучения</w:t>
      </w:r>
    </w:p>
    <w:p w:rsidR="00000000" w:rsidDel="00000000" w:rsidP="00000000" w:rsidRDefault="00000000" w:rsidRPr="00000000" w14:paraId="000001E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257"/>
        </w:tabs>
        <w:spacing w:after="0" w:before="41"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r w:rsidDel="00000000" w:rsidR="00000000" w:rsidRPr="00000000">
        <w:rPr>
          <w:rtl w:val="0"/>
        </w:rPr>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6"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Повторение и закрепление навыков, полученных в первом классе. Расширение диапазона инструмента от «до» первой октавы до «ре» третьей октавы. Работа над исполнительским дыханием ведется на протяжении всего периода обучения.</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Основы техники игры интервалов. Прием стаккато. Чтение нот с листа.</w:t>
      </w:r>
    </w:p>
    <w:p w:rsidR="00000000" w:rsidDel="00000000" w:rsidP="00000000" w:rsidRDefault="00000000" w:rsidRPr="00000000" w14:paraId="000001F0">
      <w:pPr>
        <w:pStyle w:val="Heading1"/>
        <w:numPr>
          <w:ilvl w:val="0"/>
          <w:numId w:val="17"/>
        </w:numPr>
        <w:tabs>
          <w:tab w:val="left" w:leader="none" w:pos="411"/>
        </w:tabs>
        <w:spacing w:before="45" w:lineRule="auto"/>
        <w:ind w:left="410" w:hanging="309"/>
        <w:jc w:val="both"/>
        <w:rPr/>
      </w:pPr>
      <w:r w:rsidDel="00000000" w:rsidR="00000000" w:rsidRPr="00000000">
        <w:rPr>
          <w:rtl w:val="0"/>
        </w:rPr>
        <w:t xml:space="preserve">полугодие</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произведениями кантиленного характера. Артикуляция, штрихи, динамические оттенки в кантилене, при создании музыкального образа.</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2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Плавное звуковедение штрихами «легато» и «деташе». Внимание на разницу в работе амбушюра при извлечении звуков нижнего и верхнего регистров. Артикуляция, штрихи, динамика, характер произведения.</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двух знаков (две октавы). Тоническое трезвучие исполняется в прямом движении.</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Произведения народного творчества в обработке современных российских композиторов. Произведения зарубежных композиторов. Игра в ансамбле, в том числе, с педагогом. Произведения старинных и современных композиторов.</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F6">
      <w:pPr>
        <w:pStyle w:val="Heading1"/>
        <w:ind w:left="102" w:firstLine="0"/>
        <w:rPr/>
      </w:pPr>
      <w:r w:rsidDel="00000000" w:rsidR="00000000" w:rsidRPr="00000000">
        <w:rPr>
          <w:rtl w:val="0"/>
        </w:rPr>
        <w:t xml:space="preserve">В течение 1 года обучения учащийся должны выучить:</w:t>
      </w:r>
    </w:p>
    <w:p w:rsidR="00000000" w:rsidDel="00000000" w:rsidP="00000000" w:rsidRDefault="00000000" w:rsidRPr="00000000" w14:paraId="000001F7">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(10-12)</w:t>
      </w:r>
      <w:r w:rsidDel="00000000" w:rsidR="00000000" w:rsidRPr="00000000">
        <w:rPr>
          <w:rtl w:val="0"/>
        </w:rPr>
      </w:r>
    </w:p>
    <w:p w:rsidR="00000000" w:rsidDel="00000000" w:rsidP="00000000" w:rsidRDefault="00000000" w:rsidRPr="00000000" w14:paraId="000001F8">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2-х знаков</w:t>
      </w:r>
      <w:r w:rsidDel="00000000" w:rsidR="00000000" w:rsidRPr="00000000">
        <w:rPr>
          <w:rtl w:val="0"/>
        </w:rPr>
      </w:r>
    </w:p>
    <w:p w:rsidR="00000000" w:rsidDel="00000000" w:rsidP="00000000" w:rsidRDefault="00000000" w:rsidRPr="00000000" w14:paraId="000001F9">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(10-12)</w:t>
      </w:r>
      <w:r w:rsidDel="00000000" w:rsidR="00000000" w:rsidRPr="00000000">
        <w:rPr>
          <w:rtl w:val="0"/>
        </w:rPr>
      </w:r>
    </w:p>
    <w:p w:rsidR="00000000" w:rsidDel="00000000" w:rsidP="00000000" w:rsidRDefault="00000000" w:rsidRPr="00000000" w14:paraId="000001FA">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(3-4)</w:t>
      </w:r>
      <w:r w:rsidDel="00000000" w:rsidR="00000000" w:rsidRPr="00000000">
        <w:rPr>
          <w:rtl w:val="0"/>
        </w:rPr>
      </w:r>
    </w:p>
    <w:bookmarkStart w:colFirst="0" w:colLast="0" w:name="bqgjbw4jrgcd" w:id="9"/>
    <w:bookmarkEnd w:id="9"/>
    <w:p w:rsidR="00000000" w:rsidDel="00000000" w:rsidP="00000000" w:rsidRDefault="00000000" w:rsidRPr="00000000" w14:paraId="000001FB">
      <w:pPr>
        <w:pStyle w:val="Heading1"/>
        <w:spacing w:before="40" w:lineRule="auto"/>
        <w:ind w:left="3651" w:firstLine="0"/>
        <w:rPr/>
      </w:pPr>
      <w:r w:rsidDel="00000000" w:rsidR="00000000" w:rsidRPr="00000000">
        <w:rPr>
          <w:rtl w:val="0"/>
        </w:rPr>
        <w:t xml:space="preserve">Примеры переводных программ</w:t>
      </w:r>
    </w:p>
    <w:p w:rsidR="00000000" w:rsidDel="00000000" w:rsidP="00000000" w:rsidRDefault="00000000" w:rsidRPr="00000000" w14:paraId="000001FC">
      <w:pPr>
        <w:spacing w:before="46" w:line="273" w:lineRule="auto"/>
        <w:ind w:left="530" w:right="7691" w:firstLine="0"/>
        <w:rPr>
          <w:sz w:val="24"/>
          <w:szCs w:val="24"/>
        </w:rPr>
        <w:sectPr>
          <w:type w:val="continuous"/>
          <w:pgSz w:h="16840" w:w="11910" w:orient="portrait"/>
          <w:pgMar w:bottom="280" w:top="760" w:left="1160" w:right="480" w:header="720" w:footer="720"/>
        </w:sectPr>
      </w:pPr>
      <w:r w:rsidDel="00000000" w:rsidR="00000000" w:rsidRPr="00000000">
        <w:rPr>
          <w:b w:val="1"/>
          <w:bCs w:val="1"/>
          <w:i w:val="1"/>
          <w:iCs w:val="1"/>
          <w:sz w:val="24"/>
          <w:szCs w:val="24"/>
          <w:rtl w:val="0"/>
        </w:rPr>
        <w:t xml:space="preserve">Вариант 1 </w:t>
      </w:r>
      <w:r w:rsidDel="00000000" w:rsidR="00000000" w:rsidRPr="00000000">
        <w:rPr>
          <w:sz w:val="24"/>
          <w:szCs w:val="24"/>
          <w:rtl w:val="0"/>
        </w:rPr>
        <w:t xml:space="preserve">А.Гретри. Серенада И.Бах. Мюзет</w:t>
      </w:r>
    </w:p>
    <w:p w:rsidR="00000000" w:rsidDel="00000000" w:rsidP="00000000" w:rsidRDefault="00000000" w:rsidRPr="00000000" w14:paraId="000001FD">
      <w:pPr>
        <w:spacing w:before="78" w:line="273" w:lineRule="auto"/>
        <w:ind w:left="530" w:right="7674" w:firstLine="0"/>
        <w:rPr>
          <w:sz w:val="24"/>
          <w:szCs w:val="24"/>
        </w:rPr>
      </w:pPr>
      <w:r w:rsidDel="00000000" w:rsidR="00000000" w:rsidRPr="00000000">
        <w:rPr>
          <w:b w:val="1"/>
          <w:bCs w:val="1"/>
          <w:i w:val="1"/>
          <w:iCs w:val="1"/>
          <w:sz w:val="24"/>
          <w:szCs w:val="24"/>
          <w:rtl w:val="0"/>
        </w:rPr>
        <w:t xml:space="preserve">Вариант 2 </w:t>
      </w:r>
      <w:r w:rsidDel="00000000" w:rsidR="00000000" w:rsidRPr="00000000">
        <w:rPr>
          <w:sz w:val="24"/>
          <w:szCs w:val="24"/>
          <w:rtl w:val="0"/>
        </w:rPr>
        <w:t xml:space="preserve">Ф.Шуберт. Анданте В.Моцарт. Аллегро</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F">
      <w:pPr>
        <w:pStyle w:val="Heading1"/>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2 знаков при ключе в диапазоне 1,5-2 октав в умеренном темпе, четвертями, дыхание по 8 нот штрихами деташе и легато.</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4070" w:firstLine="38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 Дж. Гарибольди «Упражнения» №№1-10</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9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«Этюды и упражнения». Этюды №№ 6-10 А. Станкевич «Легкие этюды для блок-флейты» №№20-36</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474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Пьесы: Ю.Должиков «Муравей», И.Плейель</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«Менуэт», А.Диабелли «Аллегретто», Ю.Должиков «Аришка»</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 1 часть, составитель Ю.Должиков: Г.Перселл «Ария», В.Моцарт «Песня пастушка», Д.Шостакович «Хороший день»</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Платонов «Школа игры на флейте»: Ф.Шуберт «Романс», В.Моцарт «Менуэт» из оперы</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 Жуан», Й.Гайдн «Анданте»</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58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Даппер «Легкие пьесы для начинающих» (по выбору преподавателя) И. Пушечников «Школа игры на блок-флейте» №№34-50</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Оленчик «Хрестоматия для блок-флейты»</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5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Ансамбли для 2-х или 3-х флейт по выбору преподавателя</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Покровский «Сто русских народных песен»</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11">
      <w:pPr>
        <w:pStyle w:val="Heading1"/>
        <w:numPr>
          <w:ilvl w:val="0"/>
          <w:numId w:val="1"/>
        </w:numPr>
        <w:tabs>
          <w:tab w:val="left" w:leader="none" w:pos="4458"/>
        </w:tabs>
        <w:spacing w:before="90" w:lineRule="auto"/>
        <w:ind w:left="4458" w:right="108" w:hanging="4458"/>
        <w:jc w:val="left"/>
        <w:rPr/>
      </w:pPr>
      <w:r w:rsidDel="00000000" w:rsidR="00000000" w:rsidRPr="00000000">
        <w:rPr>
          <w:rtl w:val="0"/>
        </w:rPr>
        <w:t xml:space="preserve">год обучения</w:t>
      </w:r>
    </w:p>
    <w:p w:rsidR="00000000" w:rsidDel="00000000" w:rsidP="00000000" w:rsidRDefault="00000000" w:rsidRPr="00000000" w14:paraId="0000021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57"/>
        </w:tabs>
        <w:spacing w:after="0" w:before="41"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Умение грамотно и рационально пользоваться исполнительским дыханием, владение звуком во всех регистрах. Умелое использование различных звуковых тембров в зависимости от характера исполняемой музыки. Умение грамотно и рационально пользоваться исполнительским дыханием, владение звуком во всех регистрах.</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4"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Дальнейшее совершенствование полученных знаний и умений. Развитие пальцевой техники. Подвижные темпы. Закрепление полученных навыков владения инструментом. Репертуар пополняется произведениями современных композиторов, популярных произведений русских и зарубежных классиков.</w:t>
      </w:r>
    </w:p>
    <w:p w:rsidR="00000000" w:rsidDel="00000000" w:rsidP="00000000" w:rsidRDefault="00000000" w:rsidRPr="00000000" w14:paraId="00000215">
      <w:pPr>
        <w:pStyle w:val="Heading1"/>
        <w:numPr>
          <w:ilvl w:val="0"/>
          <w:numId w:val="16"/>
        </w:numPr>
        <w:tabs>
          <w:tab w:val="left" w:leader="none" w:pos="348"/>
        </w:tabs>
        <w:spacing w:before="3" w:lineRule="auto"/>
        <w:ind w:left="347" w:hanging="246"/>
        <w:jc w:val="both"/>
        <w:rPr/>
      </w:pPr>
      <w:r w:rsidDel="00000000" w:rsidR="00000000" w:rsidRPr="00000000">
        <w:rPr>
          <w:rtl w:val="0"/>
        </w:rPr>
        <w:t xml:space="preserve">полугодие</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7"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третьем году обучения происходит ознакомление учащихся с мажорными и минорными гаммами до трех знаков при ключе в пределах рабочего диапазона в подвижном темпе восьмыми (шестнадцатыми), штрихами стаккато (возможно двойное) и легато. Трезвучие и обращения трезвучия.</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третьем году обучения рекомендуется пройти 6-8 этюдов и упражнений.</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 дыхание.</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слухового контроля к качеству звукоизвлечения. Динамика звучания.</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Пополнение и расширение исполнительского репертуара.</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итоговой аттестации 1 (стартового ) уровня.</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1D">
      <w:pPr>
        <w:pStyle w:val="Heading1"/>
        <w:spacing w:before="1" w:lineRule="auto"/>
        <w:ind w:left="102" w:firstLine="0"/>
        <w:rPr/>
      </w:pPr>
      <w:r w:rsidDel="00000000" w:rsidR="00000000" w:rsidRPr="00000000">
        <w:rPr>
          <w:rtl w:val="0"/>
        </w:rPr>
        <w:t xml:space="preserve">В течение 3 года обучения учащийся должны выучить:</w:t>
      </w:r>
    </w:p>
    <w:p w:rsidR="00000000" w:rsidDel="00000000" w:rsidP="00000000" w:rsidRDefault="00000000" w:rsidRPr="00000000" w14:paraId="0000021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(6-8)</w:t>
      </w:r>
      <w:r w:rsidDel="00000000" w:rsidR="00000000" w:rsidRPr="00000000">
        <w:rPr>
          <w:rtl w:val="0"/>
        </w:rPr>
      </w:r>
    </w:p>
    <w:p w:rsidR="00000000" w:rsidDel="00000000" w:rsidP="00000000" w:rsidRDefault="00000000" w:rsidRPr="00000000" w14:paraId="0000021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2-х знаков</w:t>
      </w:r>
      <w:r w:rsidDel="00000000" w:rsidR="00000000" w:rsidRPr="00000000">
        <w:rPr>
          <w:rtl w:val="0"/>
        </w:rPr>
      </w:r>
    </w:p>
    <w:p w:rsidR="00000000" w:rsidDel="00000000" w:rsidP="00000000" w:rsidRDefault="00000000" w:rsidRPr="00000000" w14:paraId="0000022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(10-12)</w:t>
      </w:r>
      <w:r w:rsidDel="00000000" w:rsidR="00000000" w:rsidRPr="00000000">
        <w:rPr>
          <w:rtl w:val="0"/>
        </w:rPr>
      </w:r>
    </w:p>
    <w:p w:rsidR="00000000" w:rsidDel="00000000" w:rsidP="00000000" w:rsidRDefault="00000000" w:rsidRPr="00000000" w14:paraId="0000022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(2-3)</w:t>
      </w: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23">
      <w:pPr>
        <w:pStyle w:val="Heading1"/>
        <w:ind w:left="102" w:firstLine="0"/>
        <w:rPr/>
      </w:pPr>
      <w:r w:rsidDel="00000000" w:rsidR="00000000" w:rsidRPr="00000000">
        <w:rPr>
          <w:rtl w:val="0"/>
        </w:rPr>
        <w:t xml:space="preserve">Примеры переводных программ</w:t>
      </w:r>
    </w:p>
    <w:p w:rsidR="00000000" w:rsidDel="00000000" w:rsidP="00000000" w:rsidRDefault="00000000" w:rsidRPr="00000000" w14:paraId="00000224">
      <w:pPr>
        <w:pStyle w:val="Heading2"/>
        <w:spacing w:before="41" w:lineRule="auto"/>
        <w:ind w:firstLine="1626"/>
        <w:rPr/>
      </w:pPr>
      <w:r w:rsidDel="00000000" w:rsidR="00000000" w:rsidRPr="00000000">
        <w:rPr>
          <w:rtl w:val="0"/>
        </w:rPr>
        <w:t xml:space="preserve">Вариант 1</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П.Беллинцани Соната Фа мажор (I, II части)</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2" w:right="7382"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Т.Хренников Колыбельная Л.Боккерини Менуэт</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9">
      <w:pPr>
        <w:pStyle w:val="Heading1"/>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(в гармоническом и мелодическом виде) гаммы до двух знаков при ключе в пределах рабочего диапазона в среднем или подвижном темпах, восьмыми длительностями (дыхание по 16 нот) штрихами деташе, стаккато, легато. Исполнение трезвучия и обращений трезвучия.</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396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45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«Этюды и упражнения» №№11-16 Б.Гисслер-Хаазе «Волшебная флейта». Том 2. 3-7 части. Этюды, упражнения Дж.Гарибольди «Упражнения» №№11-20. Пьесы и произведения крупной формы Б.Гисслер-Хаазе «Волшебная флейта». Том 2. 3-7 части</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Э.Кронке Сюита «Колибри» Ж.Металлиди «Вальс Мальвины»</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«Flute goes Classic» (по выбору преподавателя)</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Ю.Должиков «Детская сюита»</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классы. 1 часть, составитель Ю.Должиков. Пьесы по выбору преподавателя</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611" w:right="73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90" w:right="612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Altes-Method for the Boehm Flute. Part 1</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Д.Грубер «Тихая ночь», переложение для 4-х флейт</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6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«Pop Quartets For All». Аранжировка М.Стори (по выбору преподавателя) Б.Гисслер-Хаазе «Волшебная флейта». Том 2. 3-7 части</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«Romantic Hits» для двух флейт (по выбору преподавателя)</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 континуо (по выбору преподавателя)</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23A">
      <w:pPr>
        <w:pStyle w:val="Heading1"/>
        <w:numPr>
          <w:ilvl w:val="0"/>
          <w:numId w:val="14"/>
        </w:numPr>
        <w:tabs>
          <w:tab w:val="left" w:leader="none" w:pos="257"/>
        </w:tabs>
        <w:ind w:left="256" w:hanging="155"/>
        <w:rPr/>
      </w:pPr>
      <w:r w:rsidDel="00000000" w:rsidR="00000000" w:rsidRPr="00000000">
        <w:rPr>
          <w:rtl w:val="0"/>
        </w:rPr>
        <w:t xml:space="preserve">полугодие</w:t>
      </w:r>
    </w:p>
    <w:p w:rsidR="00000000" w:rsidDel="00000000" w:rsidP="00000000" w:rsidRDefault="00000000" w:rsidRPr="00000000" w14:paraId="000002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78"/>
        </w:tabs>
        <w:spacing w:after="0" w:before="75" w:line="240" w:lineRule="auto"/>
        <w:ind w:left="577" w:right="3988" w:hanging="578"/>
        <w:jc w:val="left"/>
        <w:rPr>
          <w:i w:val="0"/>
          <w:iCs w:val="0"/>
          <w:smallCaps w:val="0"/>
          <w:strike w:val="0"/>
          <w:color w:val="000000"/>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год обучения</w:t>
      </w:r>
      <w:r w:rsidDel="00000000" w:rsidR="00000000" w:rsidRPr="00000000">
        <w:rPr>
          <w:rtl w:val="0"/>
        </w:rPr>
      </w:r>
    </w:p>
    <w:p w:rsidR="00000000" w:rsidDel="00000000" w:rsidP="00000000" w:rsidRDefault="00000000" w:rsidRPr="00000000" w14:paraId="0000023C">
      <w:pPr>
        <w:pStyle w:val="Heading1"/>
        <w:spacing w:before="41" w:lineRule="auto"/>
        <w:ind w:left="86" w:right="4077" w:firstLine="0"/>
        <w:jc w:val="center"/>
        <w:rPr/>
        <w:sectPr>
          <w:type w:val="nextPage"/>
          <w:pgSz w:h="16840" w:w="11910" w:orient="portrait"/>
          <w:pgMar w:bottom="1240" w:top="940" w:left="1160" w:right="480" w:header="0" w:footer="976"/>
          <w:cols w:equalWidth="0" w:num="2">
            <w:col w:space="2474" w:w="3898"/>
            <w:col w:space="0" w:w="3898"/>
          </w:cols>
        </w:sectPr>
      </w:pPr>
      <w:r w:rsidDel="00000000" w:rsidR="00000000" w:rsidRPr="00000000">
        <w:rPr>
          <w:rtl w:val="0"/>
        </w:rPr>
        <w:t xml:space="preserve">2 (базовый) уровень</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8.00000000000006" w:lineRule="auto"/>
        <w:ind w:left="102" w:right="22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умения грамотно и рационально пользоваться исполнительским дыханием: владение звуком во всех регистрах, умелое использование различных звуковых тембров в зависимости от характера исполняемой музыки.</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4"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исполнительской техники. Раскрытие технических возможностей инструмента. Беглость пальцев. Технические упражнения. Закрепление полученных навыков владения инструментом. Репертуар пополняется произведениями современных композиторов, популярных произведений русских и зарубежных классиков.</w:t>
      </w:r>
    </w:p>
    <w:p w:rsidR="00000000" w:rsidDel="00000000" w:rsidP="00000000" w:rsidRDefault="00000000" w:rsidRPr="00000000" w14:paraId="0000023F">
      <w:pPr>
        <w:pStyle w:val="Heading1"/>
        <w:numPr>
          <w:ilvl w:val="0"/>
          <w:numId w:val="14"/>
        </w:numPr>
        <w:tabs>
          <w:tab w:val="left" w:leader="none" w:pos="348"/>
        </w:tabs>
        <w:ind w:left="347" w:hanging="246"/>
        <w:jc w:val="both"/>
        <w:rPr/>
      </w:pPr>
      <w:r w:rsidDel="00000000" w:rsidR="00000000" w:rsidRPr="00000000">
        <w:rPr>
          <w:rtl w:val="0"/>
        </w:rPr>
        <w:t xml:space="preserve">полугодие</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76" w:lineRule="auto"/>
        <w:ind w:left="102" w:right="22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штриха «Двойное стаккато» (См. Ю.Должиков «Артикуляция и штрихи при игре на флейте»). Техника исполнения штриха. Тренировка в различных темпах: от медленного</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 быстрому.</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четвертом году обучения происходит совершенствование полученных навыков при исполнении мажорных и минорных гамм до трех знаков при ключе в пределах рабочего диапазона в подвижном темпе восьмыми (шестнадцатыми), штрихами стаккато (возможно двойное) и легато. Трезвучие и обращения трезвучия; доминантсептаккорд, основной вид.</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четвертом году обучения рекомендуется пройти 6-8 этюдов и упражнений.</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 дыхание.</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год учащийся должен освоить 6-8 пьес, в том числе, произведения крупной формы.</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47">
      <w:pPr>
        <w:pStyle w:val="Heading1"/>
        <w:spacing w:before="1" w:lineRule="auto"/>
        <w:ind w:left="102" w:firstLine="0"/>
        <w:rPr/>
      </w:pPr>
      <w:r w:rsidDel="00000000" w:rsidR="00000000" w:rsidRPr="00000000">
        <w:rPr>
          <w:rtl w:val="0"/>
        </w:rPr>
        <w:t xml:space="preserve">В течение 4 года обучения учащийся должны выучить:</w:t>
      </w:r>
    </w:p>
    <w:p w:rsidR="00000000" w:rsidDel="00000000" w:rsidP="00000000" w:rsidRDefault="00000000" w:rsidRPr="00000000" w14:paraId="0000024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дыхание, этюды (6-8)</w:t>
      </w:r>
      <w:r w:rsidDel="00000000" w:rsidR="00000000" w:rsidRPr="00000000">
        <w:rPr>
          <w:rtl w:val="0"/>
        </w:rPr>
      </w:r>
    </w:p>
    <w:p w:rsidR="00000000" w:rsidDel="00000000" w:rsidP="00000000" w:rsidRDefault="00000000" w:rsidRPr="00000000" w14:paraId="0000024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в 1,5-2 октавы до 3-х знаков</w:t>
      </w:r>
      <w:r w:rsidDel="00000000" w:rsidR="00000000" w:rsidRPr="00000000">
        <w:rPr>
          <w:rtl w:val="0"/>
        </w:rPr>
      </w:r>
    </w:p>
    <w:p w:rsidR="00000000" w:rsidDel="00000000" w:rsidP="00000000" w:rsidRDefault="00000000" w:rsidRPr="00000000" w14:paraId="0000024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24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(2-3)</w:t>
      </w:r>
      <w:r w:rsidDel="00000000" w:rsidR="00000000" w:rsidRPr="00000000">
        <w:rPr>
          <w:rtl w:val="0"/>
        </w:rPr>
      </w:r>
    </w:p>
    <w:bookmarkStart w:colFirst="0" w:colLast="0" w:name="av87lmglk553" w:id="10"/>
    <w:bookmarkEnd w:id="10"/>
    <w:p w:rsidR="00000000" w:rsidDel="00000000" w:rsidP="00000000" w:rsidRDefault="00000000" w:rsidRPr="00000000" w14:paraId="0000024C">
      <w:pPr>
        <w:pStyle w:val="Heading1"/>
        <w:spacing w:before="45" w:lineRule="auto"/>
        <w:ind w:left="3651" w:firstLine="0"/>
        <w:rPr/>
      </w:pPr>
      <w:r w:rsidDel="00000000" w:rsidR="00000000" w:rsidRPr="00000000">
        <w:rPr>
          <w:rtl w:val="0"/>
        </w:rPr>
        <w:t xml:space="preserve">Примеры переводных программ</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4E">
      <w:pPr>
        <w:pStyle w:val="Heading2"/>
        <w:ind w:firstLine="1626"/>
        <w:rPr/>
      </w:pPr>
      <w:r w:rsidDel="00000000" w:rsidR="00000000" w:rsidRPr="00000000">
        <w:rPr>
          <w:rtl w:val="0"/>
        </w:rPr>
        <w:t xml:space="preserve">Вариант 1</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Гендель Соната соль минор (I,II части)</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51">
      <w:pPr>
        <w:pStyle w:val="Heading2"/>
        <w:ind w:firstLine="1626"/>
        <w:rPr/>
      </w:pPr>
      <w:r w:rsidDel="00000000" w:rsidR="00000000" w:rsidRPr="00000000">
        <w:rPr>
          <w:rtl w:val="0"/>
        </w:rPr>
        <w:t xml:space="preserve">Вариант 2</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102" w:right="777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Элегия В. Сапаров  Рэгтайм</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54">
      <w:pPr>
        <w:pStyle w:val="Heading1"/>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(в гармоническом и мелодическом виде) гаммы до трех знаков при ключе в пределах рабочего диапазона в среднем или подвижном темпах, восьмыми длительностями (дыхание по 16 нот) штрихами деташе, стаккато, легато. Исполнение трезвучия и обращений трезвучия.</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396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145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«Этюды и упражнения» №№11-16 Б.Гисслер-Хаазе «Волшебная флейта». Том 2. 3-7 части. Этюды, упражнения Дж.Гарибольди «Упражнения» №№11-20. Пьесы и произведения крупной формы Б.Гисслер-Хаазе «Волшебная флейта». Том 2. 3-7 части</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Э.Кронке Сюита «Колибри» Ж.Металлиди «Вальс Мальвины»</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«Flute goes Classic» (по выбору преподавателя)</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Ю.Должиков «Детская сюита»</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классы. 1 часть, составитель Ю.Должиков. Пьесы по выбору преподавателя</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3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90" w:right="612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Altes-Method for the Boehm Flute. Part 1</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Д.Грубер «Тихая ночь», переложение для 4-х флейт</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102" w:right="16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«Pop Quartets For All». Аранжировка М.Стори (по выбору преподавателя) Б.Гисслер-Хаазе «Волшебная флейта». Том 2. 3-7 части</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«Romantic Hits» для двух флейт (по выбору преподавателя)</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бассо-континуо (по выбору преподавателя).</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64">
      <w:pPr>
        <w:pStyle w:val="Heading1"/>
        <w:ind w:right="719" w:firstLine="1222"/>
        <w:jc w:val="center"/>
        <w:rPr/>
      </w:pPr>
      <w:r w:rsidDel="00000000" w:rsidR="00000000" w:rsidRPr="00000000">
        <w:rPr>
          <w:rtl w:val="0"/>
        </w:rPr>
        <w:t xml:space="preserve">5 год обучения</w:t>
      </w:r>
    </w:p>
    <w:p w:rsidR="00000000" w:rsidDel="00000000" w:rsidP="00000000" w:rsidRDefault="00000000" w:rsidRPr="00000000" w14:paraId="00000265">
      <w:pPr>
        <w:spacing w:before="41" w:lineRule="auto"/>
        <w:ind w:left="611" w:right="718" w:firstLine="0"/>
        <w:jc w:val="center"/>
        <w:rPr>
          <w:b w:val="1"/>
          <w:bCs w:val="1"/>
          <w:sz w:val="24"/>
          <w:szCs w:val="24"/>
        </w:rPr>
      </w:pPr>
      <w:r w:rsidDel="00000000" w:rsidR="00000000" w:rsidRPr="00000000">
        <w:rPr>
          <w:b w:val="1"/>
          <w:bCs w:val="1"/>
          <w:sz w:val="24"/>
          <w:szCs w:val="24"/>
          <w:rtl w:val="0"/>
        </w:rPr>
        <w:t xml:space="preserve">Итоговая аттестация (выпускной экзамен)</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67">
      <w:pPr>
        <w:pStyle w:val="Heading1"/>
        <w:numPr>
          <w:ilvl w:val="0"/>
          <w:numId w:val="11"/>
        </w:numPr>
        <w:tabs>
          <w:tab w:val="left" w:leader="none" w:pos="257"/>
        </w:tabs>
        <w:ind w:left="256" w:hanging="155"/>
        <w:jc w:val="both"/>
        <w:rPr/>
      </w:pPr>
      <w:r w:rsidDel="00000000" w:rsidR="00000000" w:rsidRPr="00000000">
        <w:rPr>
          <w:rtl w:val="0"/>
        </w:rPr>
        <w:t xml:space="preserve">полугодие</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Понятие: вибрато как особый прием игры на музыкальном инструменте. Вибрато на различных музыкальных инструментах. Вибрато на флейте. Применение вибрато.</w:t>
      </w:r>
    </w:p>
    <w:bookmarkStart w:colFirst="0" w:colLast="0" w:name="ragvu9xdcula" w:id="11"/>
    <w:bookmarkEnd w:id="11"/>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для развития вибрато. Виды вибрато. Дыхательные упражнения, упражнения для мышц диафрагмы. Скорость вибрато. Разучивание итоговой программы. Работа над эмоционально-образной сферой. Характер, динамика штрихи.</w:t>
      </w:r>
    </w:p>
    <w:p w:rsidR="00000000" w:rsidDel="00000000" w:rsidP="00000000" w:rsidRDefault="00000000" w:rsidRPr="00000000" w14:paraId="0000026A">
      <w:pPr>
        <w:pStyle w:val="Heading1"/>
        <w:numPr>
          <w:ilvl w:val="0"/>
          <w:numId w:val="11"/>
        </w:numPr>
        <w:tabs>
          <w:tab w:val="left" w:leader="none" w:pos="411"/>
        </w:tabs>
        <w:spacing w:before="2" w:lineRule="auto"/>
        <w:ind w:left="410" w:hanging="309"/>
        <w:jc w:val="both"/>
        <w:rPr/>
      </w:pPr>
      <w:r w:rsidDel="00000000" w:rsidR="00000000" w:rsidRPr="00000000">
        <w:rPr>
          <w:rtl w:val="0"/>
        </w:rPr>
        <w:t xml:space="preserve">полугодие</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выпускному экзамену. Итоговая аттестация 2 (базового) уровня.</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5ca31j54aaof" w:id="12"/>
    <w:bookmarkEnd w:id="12"/>
    <w:p w:rsidR="00000000" w:rsidDel="00000000" w:rsidP="00000000" w:rsidRDefault="00000000" w:rsidRPr="00000000" w14:paraId="0000026D">
      <w:pPr>
        <w:pStyle w:val="Heading1"/>
        <w:spacing w:before="90" w:lineRule="auto"/>
        <w:ind w:left="3651" w:firstLine="0"/>
        <w:rPr/>
      </w:pPr>
      <w:r w:rsidDel="00000000" w:rsidR="00000000" w:rsidRPr="00000000">
        <w:rPr>
          <w:rtl w:val="0"/>
        </w:rPr>
        <w:t xml:space="preserve">Примеры переводных программ</w:t>
      </w:r>
    </w:p>
    <w:p w:rsidR="00000000" w:rsidDel="00000000" w:rsidP="00000000" w:rsidRDefault="00000000" w:rsidRPr="00000000" w14:paraId="0000026E">
      <w:pPr>
        <w:pStyle w:val="Heading2"/>
        <w:spacing w:before="41" w:lineRule="auto"/>
        <w:ind w:firstLine="1626"/>
        <w:rPr/>
      </w:pPr>
      <w:r w:rsidDel="00000000" w:rsidR="00000000" w:rsidRPr="00000000">
        <w:rPr>
          <w:rtl w:val="0"/>
        </w:rPr>
        <w:t xml:space="preserve">Вариант 1</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60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Концерт Соль мажор (I часть) В.Голиков Лирическая пьеса.</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71">
      <w:pPr>
        <w:pStyle w:val="Heading2"/>
        <w:spacing w:before="1" w:lineRule="auto"/>
        <w:ind w:firstLine="1626"/>
        <w:rPr/>
      </w:pPr>
      <w:r w:rsidDel="00000000" w:rsidR="00000000" w:rsidRPr="00000000">
        <w:rPr>
          <w:rtl w:val="0"/>
        </w:rPr>
        <w:t xml:space="preserve">Вариант 2</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60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Я.Ванхаль Соната Соль мажор (I часть) А.Глазунов Вальс</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74">
      <w:pPr>
        <w:pStyle w:val="Heading1"/>
        <w:ind w:right="729"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2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3 знаков в ключе в пределах рабочего диапазона в подвижном темпе, восьмыми длительностям (дыхание по 16 нот) штрихами стаккато (возможно двойное) и легато, трезвучие и обращения, доминантсептаккорд, основной вид.</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396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и упражнения</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13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Должиков «Нотная папка флейтиста». Часть 1. «Этюды и упражнения» №№ 17-27 Дж.Гарибольди «Упражнения» (по выбору преподавателя)</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Дж.Гарибольди 30 этюдов для флейты (по выбору преподавателя)</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для флейты и фортепиано. Переложение В.Вишневского: Дж.Леннон, П.Маккартни</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304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«Yesterday», Дж.Керн «Ты для меня все», Т.Веллер «Black And Blue» Г.Гендель Соната № 5 Фа мажор: 3,4 части</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2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«Сицилиана» (2 часть из Сонаты для флейты №2 Ми-бемоль мажор) П. Жарданьи «Соната для флейты и фортепиано в трех частях»</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Детский альбом для флейты и фортепиано. Сост. Ю.Должиков: Т.Хренников «Колыбельная»,</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«Вальс»</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Ю.Должиков «Нотная папка флейтиста». Часть 1. Пьесы по выбору преподавателя</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4554" w:right="0" w:hanging="445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Annick Sarrien-Perrier Сборник пьес французских композиторов «Маленький флейтист в цирке» Ансамбли</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Altes-Method for the Boehm Flute. Part 2.</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3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Г.Миллер «Лунная серенада» для 3-х флейт</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7" w:firstLine="61.9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 континуо (по выбору преподавателя)</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«Адажио и рондо для стеклянной гармоники, флейты, гобоя, виолы и виолончели» в переложении для 3-х флейт</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41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И.Плейель «Рондо» для 4-х флейт, аранжировка Б.Шолтен М.Годдард «Марш огородных пугал» для 4-х флейт</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«Pop Quartets For All». Аранжировка М.Стори (по выбору преподавателя)</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89">
      <w:pPr>
        <w:pStyle w:val="Heading1"/>
        <w:numPr>
          <w:ilvl w:val="0"/>
          <w:numId w:val="10"/>
        </w:numPr>
        <w:tabs>
          <w:tab w:val="left" w:leader="none" w:pos="2066"/>
        </w:tabs>
        <w:ind w:left="2065" w:hanging="460.99999999999994"/>
        <w:jc w:val="left"/>
        <w:rPr/>
      </w:pPr>
      <w:r w:rsidDel="00000000" w:rsidR="00000000" w:rsidRPr="00000000">
        <w:rPr>
          <w:rtl w:val="0"/>
        </w:rPr>
        <w:t xml:space="preserve">ТРЕБОВАНИЯ К УРОВНЮ ПОДГОТОВКИ УЧАЩИХСЯ</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01" w:firstLine="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по учебному предмету «Музыкальный инструмент (Флейта)» является приобретение учащимися следующих знаний, умений и навыков:</w:t>
      </w:r>
    </w:p>
    <w:p w:rsidR="00000000" w:rsidDel="00000000" w:rsidP="00000000" w:rsidRDefault="00000000" w:rsidRPr="00000000" w14:paraId="0000028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679"/>
          <w:tab w:val="left" w:leader="none" w:pos="4180"/>
          <w:tab w:val="left" w:leader="none" w:pos="5863"/>
          <w:tab w:val="left" w:leader="none" w:pos="7585"/>
          <w:tab w:val="left" w:leader="none" w:pos="8774"/>
        </w:tabs>
        <w:spacing w:after="0" w:before="1" w:line="273" w:lineRule="auto"/>
        <w:ind w:left="1519" w:right="228"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исполнения</w:t>
        <w:tab/>
        <w:t xml:space="preserve">музыкальных</w:t>
        <w:tab/>
        <w:t xml:space="preserve">произведений</w:t>
        <w:tab/>
        <w:t xml:space="preserve">(сольное</w:t>
        <w:tab/>
        <w:t xml:space="preserve">исполнение, ансамблевое исполнение);</w:t>
      </w:r>
      <w:r w:rsidDel="00000000" w:rsidR="00000000" w:rsidRPr="00000000">
        <w:rPr>
          <w:rtl w:val="0"/>
        </w:rPr>
      </w:r>
    </w:p>
    <w:p w:rsidR="00000000" w:rsidDel="00000000" w:rsidP="00000000" w:rsidRDefault="00000000" w:rsidRPr="00000000" w14:paraId="0000028D">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 w:line="273" w:lineRule="auto"/>
        <w:ind w:left="1519" w:right="229"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использовать выразительные средства для создания художественного образа;</w:t>
      </w:r>
      <w:r w:rsidDel="00000000" w:rsidR="00000000" w:rsidRPr="00000000">
        <w:rPr>
          <w:rtl w:val="0"/>
        </w:rPr>
      </w:r>
    </w:p>
    <w:p w:rsidR="00000000" w:rsidDel="00000000" w:rsidP="00000000" w:rsidRDefault="00000000" w:rsidRPr="00000000" w14:paraId="0000028E">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947"/>
        </w:tabs>
        <w:spacing w:after="0" w:before="3" w:line="273" w:lineRule="auto"/>
        <w:ind w:left="1519" w:right="215"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самостоятельно   разучивать   музыкальные   произведения</w:t>
        <w:tab/>
        <w:t xml:space="preserve">различных жанров и стилей;</w:t>
      </w:r>
      <w:r w:rsidDel="00000000" w:rsidR="00000000" w:rsidRPr="00000000">
        <w:rPr>
          <w:rtl w:val="0"/>
        </w:rPr>
      </w:r>
    </w:p>
    <w:p w:rsidR="00000000" w:rsidDel="00000000" w:rsidP="00000000" w:rsidRDefault="00000000" w:rsidRPr="00000000" w14:paraId="0000028F">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 музыкальной грамоты;</w:t>
      </w:r>
      <w:r w:rsidDel="00000000" w:rsidR="00000000" w:rsidRPr="00000000">
        <w:rPr>
          <w:rtl w:val="0"/>
        </w:rPr>
      </w:r>
    </w:p>
    <w:p w:rsidR="00000000" w:rsidDel="00000000" w:rsidP="00000000" w:rsidRDefault="00000000" w:rsidRPr="00000000" w14:paraId="00000290">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654"/>
        </w:tabs>
        <w:spacing w:after="0" w:before="42" w:line="268" w:lineRule="auto"/>
        <w:ind w:left="1519" w:right="227"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основных средств выразительности, используемых в</w:t>
        <w:tab/>
        <w:t xml:space="preserve">музыкальном искусстве;</w:t>
      </w:r>
      <w:r w:rsidDel="00000000" w:rsidR="00000000" w:rsidRPr="00000000">
        <w:rPr>
          <w:rtl w:val="0"/>
        </w:rPr>
      </w:r>
    </w:p>
    <w:p w:rsidR="00000000" w:rsidDel="00000000" w:rsidP="00000000" w:rsidRDefault="00000000" w:rsidRPr="00000000" w14:paraId="00000291">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9"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наиболее употребляемой музыкальной терминологии;</w:t>
      </w:r>
      <w:r w:rsidDel="00000000" w:rsidR="00000000" w:rsidRPr="00000000">
        <w:rPr>
          <w:rtl w:val="0"/>
        </w:rPr>
      </w:r>
    </w:p>
    <w:p w:rsidR="00000000" w:rsidDel="00000000" w:rsidP="00000000" w:rsidRDefault="00000000" w:rsidRPr="00000000" w14:paraId="00000292">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публичных выступлений;</w:t>
      </w:r>
      <w:r w:rsidDel="00000000" w:rsidR="00000000" w:rsidRPr="00000000">
        <w:rPr>
          <w:rtl w:val="0"/>
        </w:rPr>
      </w:r>
    </w:p>
    <w:p w:rsidR="00000000" w:rsidDel="00000000" w:rsidP="00000000" w:rsidRDefault="00000000" w:rsidRPr="00000000" w14:paraId="00000293">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584"/>
          <w:tab w:val="left" w:leader="none" w:pos="3692"/>
          <w:tab w:val="left" w:leader="none" w:pos="4123"/>
          <w:tab w:val="left" w:leader="none" w:pos="5879"/>
          <w:tab w:val="left" w:leader="none" w:pos="7270"/>
          <w:tab w:val="left" w:leader="none" w:pos="7591"/>
          <w:tab w:val="left" w:leader="none" w:pos="8728"/>
        </w:tabs>
        <w:spacing w:after="0" w:before="43" w:line="273" w:lineRule="auto"/>
        <w:ind w:left="1519" w:right="211" w:hanging="423"/>
        <w:jc w:val="left"/>
        <w:rPr>
          <w:b w:val="0"/>
          <w:bCs w:val="0"/>
          <w:i w:val="0"/>
          <w:iCs w:val="0"/>
          <w:smallCaps w:val="0"/>
          <w:strike w:val="0"/>
          <w:color w:val="000000"/>
          <w:u w:val="none"/>
          <w:shd w:fill="auto" w:val="clear"/>
          <w:vertAlign w:val="baseline"/>
        </w:rPr>
        <w:sectPr>
          <w:type w:val="nextPage"/>
          <w:pgSz w:h="16840" w:w="11910" w:orient="portrait"/>
          <w:pgMar w:bottom="1240" w:top="94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общения</w:t>
        <w:tab/>
        <w:t xml:space="preserve">со</w:t>
        <w:tab/>
        <w:t xml:space="preserve">слушательской</w:t>
        <w:tab/>
        <w:t xml:space="preserve">аудиторией</w:t>
        <w:tab/>
        <w:t xml:space="preserve">в</w:t>
        <w:tab/>
        <w:t xml:space="preserve">условиях</w:t>
        <w:tab/>
        <w:t xml:space="preserve">музыкально- просветительской деятельности образовательной организации.</w:t>
      </w:r>
      <w:r w:rsidDel="00000000" w:rsidR="00000000" w:rsidRPr="00000000">
        <w:rPr>
          <w:rtl w:val="0"/>
        </w:rPr>
      </w:r>
    </w:p>
    <w:p w:rsidR="00000000" w:rsidDel="00000000" w:rsidP="00000000" w:rsidRDefault="00000000" w:rsidRPr="00000000" w14:paraId="00000294">
      <w:pPr>
        <w:pStyle w:val="Heading1"/>
        <w:numPr>
          <w:ilvl w:val="0"/>
          <w:numId w:val="10"/>
        </w:numPr>
        <w:tabs>
          <w:tab w:val="left" w:leader="none" w:pos="2009"/>
        </w:tabs>
        <w:spacing w:before="78" w:lineRule="auto"/>
        <w:ind w:left="2008" w:hanging="384.00000000000006"/>
        <w:jc w:val="left"/>
        <w:rPr/>
      </w:pPr>
      <w:r w:rsidDel="00000000" w:rsidR="00000000" w:rsidRPr="00000000">
        <w:rPr>
          <w:rtl w:val="0"/>
        </w:rPr>
        <w:t xml:space="preserve">ФОРМЫ И МЕТОДЫ КОНТРОЛЯ. КРИТЕРИИ ОЦЕНОК</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0"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223"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Основными видами контроля успеваемости по предмету «Музыкальный инструмент (Флейта)» являются:</w:t>
      </w:r>
    </w:p>
    <w:p w:rsidR="00000000" w:rsidDel="00000000" w:rsidP="00000000" w:rsidRDefault="00000000" w:rsidRPr="00000000" w14:paraId="00000298">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1529"/>
        </w:tabs>
        <w:spacing w:after="0" w:before="1"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успеваемости учащихся,</w:t>
      </w:r>
      <w:r w:rsidDel="00000000" w:rsidR="00000000" w:rsidRPr="00000000">
        <w:rPr>
          <w:rtl w:val="0"/>
        </w:rPr>
      </w:r>
    </w:p>
    <w:p w:rsidR="00000000" w:rsidDel="00000000" w:rsidP="00000000" w:rsidRDefault="00000000" w:rsidRPr="00000000" w14:paraId="00000299">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1529"/>
        </w:tabs>
        <w:spacing w:after="0" w:before="37"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промежуточная аттестация,</w:t>
      </w:r>
      <w:r w:rsidDel="00000000" w:rsidR="00000000" w:rsidRPr="00000000">
        <w:rPr>
          <w:rtl w:val="0"/>
        </w:rPr>
      </w:r>
    </w:p>
    <w:p w:rsidR="00000000" w:rsidDel="00000000" w:rsidP="00000000" w:rsidRDefault="00000000" w:rsidRPr="00000000" w14:paraId="0000029A">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1529"/>
        </w:tabs>
        <w:spacing w:after="0" w:before="43"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626"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Текущая аттестация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проводится с целью контроля за качеством освоения 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625"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осуществляется регулярно преподавателем, отметки выставляются в журнал и дневник учащегося. В них учитываются:</w:t>
      </w:r>
    </w:p>
    <w:p w:rsidR="00000000" w:rsidDel="00000000" w:rsidP="00000000" w:rsidRDefault="00000000" w:rsidRPr="00000000" w14:paraId="0000029D">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1520"/>
        </w:tabs>
        <w:spacing w:after="0" w:before="4"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отношение ученика к занятиям, его старание, прилежность;</w:t>
      </w:r>
      <w:r w:rsidDel="00000000" w:rsidR="00000000" w:rsidRPr="00000000">
        <w:rPr>
          <w:rtl w:val="0"/>
        </w:rPr>
      </w:r>
    </w:p>
    <w:p w:rsidR="00000000" w:rsidDel="00000000" w:rsidP="00000000" w:rsidRDefault="00000000" w:rsidRPr="00000000" w14:paraId="0000029E">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1520"/>
        </w:tabs>
        <w:spacing w:after="0" w:before="37"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выполнения домашних заданий;</w:t>
      </w:r>
      <w:r w:rsidDel="00000000" w:rsidR="00000000" w:rsidRPr="00000000">
        <w:rPr>
          <w:rtl w:val="0"/>
        </w:rPr>
      </w:r>
    </w:p>
    <w:p w:rsidR="00000000" w:rsidDel="00000000" w:rsidP="00000000" w:rsidRDefault="00000000" w:rsidRPr="00000000" w14:paraId="0000029F">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1520"/>
        </w:tabs>
        <w:spacing w:after="0" w:before="42" w:line="273" w:lineRule="auto"/>
        <w:ind w:left="669" w:right="631" w:firstLine="56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инициативность и проявление самостоятельности - как на уроке, так и во время домашней работы;</w:t>
      </w:r>
      <w:r w:rsidDel="00000000" w:rsidR="00000000" w:rsidRPr="00000000">
        <w:rPr>
          <w:rtl w:val="0"/>
        </w:rPr>
      </w:r>
    </w:p>
    <w:p w:rsidR="00000000" w:rsidDel="00000000" w:rsidP="00000000" w:rsidRDefault="00000000" w:rsidRPr="00000000" w14:paraId="000002A0">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1520"/>
        </w:tabs>
        <w:spacing w:after="0" w:before="3"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темпы продвижения.</w:t>
      </w: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23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основании результатов текущего контроля выводятся оценка за триместр.</w:t>
      </w:r>
    </w:p>
    <w:p w:rsidR="00000000" w:rsidDel="00000000" w:rsidP="00000000" w:rsidRDefault="00000000" w:rsidRPr="00000000" w14:paraId="000002A2">
      <w:pPr>
        <w:spacing w:before="41" w:line="276" w:lineRule="auto"/>
        <w:ind w:left="669" w:right="629" w:firstLine="566"/>
        <w:jc w:val="both"/>
        <w:rPr>
          <w:sz w:val="24"/>
          <w:szCs w:val="24"/>
        </w:rPr>
      </w:pPr>
      <w:r w:rsidDel="00000000" w:rsidR="00000000" w:rsidRPr="00000000">
        <w:rPr>
          <w:b w:val="1"/>
          <w:bCs w:val="1"/>
          <w:sz w:val="24"/>
          <w:szCs w:val="24"/>
          <w:rtl w:val="0"/>
        </w:rPr>
        <w:t xml:space="preserve">Промежуточная аттестация </w:t>
      </w:r>
      <w:r w:rsidDel="00000000" w:rsidR="00000000" w:rsidRPr="00000000">
        <w:rPr>
          <w:sz w:val="24"/>
          <w:szCs w:val="24"/>
          <w:rtl w:val="0"/>
        </w:rPr>
        <w:t xml:space="preserve">определяет успешность развития учащегося и степень освоения им учебных задач на данном этапе.</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12"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триместровую, годовую и итоговую оценки.</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5">
      <w:pPr>
        <w:pStyle w:val="Heading2"/>
        <w:spacing w:before="1" w:lineRule="auto"/>
        <w:ind w:left="3949" w:firstLine="0"/>
        <w:jc w:val="both"/>
        <w:rPr/>
      </w:pPr>
      <w:r w:rsidDel="00000000" w:rsidR="00000000" w:rsidRPr="00000000">
        <w:rPr>
          <w:rtl w:val="0"/>
        </w:rPr>
        <w:t xml:space="preserve">Итоговая аттестация</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прохождении итоговой аттестации выпускник должен продемонстрировать знания, умения и навыки в соответствии с программными требованиями.</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5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итоговой аттестации по учебному предмету «Музыкальный инструмент (Флейта)» устанавливаются образовательной организацией самостоятельно. При проведении итоговой аттестации применяется форма экзамена.</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669" w:right="25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учащихся проводится в выпускных классах (3 и 5 класс для учащихся, поступивших в возрасте от 10 лет); 3,5 и 7 класс – для учащихся, поступивших в возрасте до 9 лет.</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AA">
      <w:pPr>
        <w:pStyle w:val="Heading2"/>
        <w:spacing w:after="44" w:lineRule="auto"/>
        <w:ind w:left="630" w:firstLine="0"/>
        <w:rPr/>
      </w:pPr>
      <w:r w:rsidDel="00000000" w:rsidR="00000000" w:rsidRPr="00000000">
        <w:rPr>
          <w:rtl w:val="0"/>
        </w:rPr>
        <w:t xml:space="preserve">Примерные требования аттестации учащихся, поступивших в возрасте до 9 лет</w:t>
      </w:r>
      <w:r w:rsidDel="00000000" w:rsidR="00000000" w:rsidRPr="00000000">
        <w:drawing>
          <wp:anchor allowOverlap="1" behindDoc="1" distB="0" distT="0" distL="0" distR="0" hidden="0" layoutInCell="1" locked="0" relativeHeight="0" simplePos="0">
            <wp:simplePos x="0" y="0"/>
            <wp:positionH relativeFrom="column">
              <wp:posOffset>6363968</wp:posOffset>
            </wp:positionH>
            <wp:positionV relativeFrom="paragraph">
              <wp:posOffset>520485</wp:posOffset>
            </wp:positionV>
            <wp:extent cx="84714" cy="499395"/>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4714" cy="49939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3434715</wp:posOffset>
            </wp:positionH>
            <wp:positionV relativeFrom="paragraph">
              <wp:posOffset>295060</wp:posOffset>
            </wp:positionV>
            <wp:extent cx="33018" cy="470534"/>
            <wp:effectExtent b="0" l="0" r="0" t="0"/>
            <wp:wrapNone/>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3018" cy="470534"/>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422695</wp:posOffset>
            </wp:positionV>
            <wp:extent cx="63500" cy="324484"/>
            <wp:effectExtent b="0" l="0" r="0" t="0"/>
            <wp:wrapNone/>
            <wp:docPr id="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63500" cy="324484"/>
                    </a:xfrm>
                    <a:prstGeom prst="rect"/>
                    <a:ln/>
                  </pic:spPr>
                </pic:pic>
              </a:graphicData>
            </a:graphic>
          </wp:anchor>
        </w:drawing>
      </w:r>
    </w:p>
    <w:tbl>
      <w:tblPr>
        <w:tblStyle w:val="Table2"/>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3" w:hRule="atLeast"/>
          <w:tblHeader w:val="0"/>
        </w:trPr>
        <w:tc>
          <w:tcPr>
            <w:vMerge w:val="restart"/>
          </w:tcPr>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637" w:hRule="atLeast"/>
          <w:tblHeader w:val="0"/>
        </w:trPr>
        <w:tc>
          <w:tcPr>
            <w:vMerge w:val="continue"/>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bl>
    <w:p w:rsidR="00000000" w:rsidDel="00000000" w:rsidP="00000000" w:rsidRDefault="00000000" w:rsidRPr="00000000" w14:paraId="000002B7">
      <w:pPr>
        <w:rPr>
          <w:sz w:val="24"/>
          <w:szCs w:val="24"/>
        </w:rPr>
        <w:sectPr>
          <w:type w:val="nextPage"/>
          <w:pgSz w:h="16840" w:w="11910" w:orient="portrait"/>
          <w:pgMar w:bottom="1240" w:top="620" w:left="1160" w:right="480" w:header="0" w:footer="976"/>
        </w:sectPr>
      </w:pP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3"/>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316" w:hRule="atLeast"/>
          <w:tblHeader w:val="0"/>
        </w:trPr>
        <w:tc>
          <w:tcPr/>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782" w:hRule="atLeast"/>
          <w:tblHeader w:val="0"/>
        </w:trPr>
        <w:tc>
          <w:tcPr>
            <w:vMerge w:val="restart"/>
          </w:tcPr>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2C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474" w:hRule="atLeast"/>
          <w:tblHeader w:val="0"/>
        </w:trPr>
        <w:tc>
          <w:tcPr>
            <w:vMerge w:val="continue"/>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C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8" w:hRule="atLeast"/>
          <w:tblHeader w:val="0"/>
        </w:trPr>
        <w:tc>
          <w:tcPr>
            <w:vMerge w:val="continue"/>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921" w:hRule="atLeast"/>
          <w:tblHeader w:val="0"/>
        </w:trPr>
        <w:tc>
          <w:tcPr>
            <w:vMerge w:val="restart"/>
          </w:tcPr>
          <w:p w:rsidR="00000000" w:rsidDel="00000000" w:rsidP="00000000" w:rsidRDefault="00000000" w:rsidRPr="00000000" w14:paraId="000002D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2D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2D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D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D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 разнохарактерных произведения</w:t>
            </w:r>
          </w:p>
        </w:tc>
      </w:tr>
      <w:tr>
        <w:trPr>
          <w:cantSplit w:val="0"/>
          <w:trHeight w:val="954" w:hRule="atLeast"/>
          <w:tblHeader w:val="0"/>
        </w:trPr>
        <w:tc>
          <w:tcPr>
            <w:vMerge w:val="continue"/>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p w:rsidR="00000000" w:rsidDel="00000000" w:rsidP="00000000" w:rsidRDefault="00000000" w:rsidRPr="00000000" w14:paraId="000002E1">
            <w:pPr>
              <w:keepNext w:val="0"/>
              <w:keepLines w:val="0"/>
              <w:widowControl w:val="0"/>
              <w:pBdr>
                <w:top w:space="0" w:sz="0" w:val="nil"/>
                <w:left w:space="0" w:sz="0" w:val="nil"/>
                <w:bottom w:space="0" w:sz="0" w:val="nil"/>
                <w:right w:space="0" w:sz="0" w:val="nil"/>
                <w:between w:space="0" w:sz="0" w:val="nil"/>
              </w:pBdr>
              <w:shd w:fill="auto" w:val="clear"/>
              <w:tabs>
                <w:tab w:val="left" w:leader="none" w:pos="830"/>
              </w:tabs>
              <w:spacing w:after="0" w:before="11" w:line="268" w:lineRule="auto"/>
              <w:ind w:left="105" w:right="3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tab/>
              <w:t xml:space="preserve">итоговой аттестации</w:t>
            </w:r>
          </w:p>
        </w:tc>
        <w:tc>
          <w:tcPr/>
          <w:p w:rsidR="00000000" w:rsidDel="00000000" w:rsidP="00000000" w:rsidRDefault="00000000" w:rsidRPr="00000000" w14:paraId="000002E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67" w:hRule="atLeast"/>
          <w:tblHeader w:val="0"/>
        </w:trPr>
        <w:tc>
          <w:tcPr>
            <w:vMerge w:val="continue"/>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p w:rsidR="00000000" w:rsidDel="00000000" w:rsidP="00000000" w:rsidRDefault="00000000" w:rsidRPr="00000000" w14:paraId="000002E6">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уровня</w:t>
            </w:r>
          </w:p>
        </w:tc>
        <w:tc>
          <w:tcPr/>
          <w:p w:rsidR="00000000" w:rsidDel="00000000" w:rsidP="00000000" w:rsidRDefault="00000000" w:rsidRPr="00000000" w14:paraId="000002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разнохарактерных произведения</w:t>
            </w:r>
          </w:p>
        </w:tc>
      </w:tr>
      <w:tr>
        <w:trPr>
          <w:cantSplit w:val="0"/>
          <w:trHeight w:val="321" w:hRule="atLeast"/>
          <w:tblHeader w:val="0"/>
        </w:trPr>
        <w:tc>
          <w:tcPr>
            <w:vMerge w:val="restart"/>
          </w:tcPr>
          <w:p w:rsidR="00000000" w:rsidDel="00000000" w:rsidP="00000000" w:rsidRDefault="00000000" w:rsidRPr="00000000" w14:paraId="000002E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2EB">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F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72" w:hRule="atLeast"/>
          <w:tblHeader w:val="0"/>
        </w:trPr>
        <w:tc>
          <w:tcPr>
            <w:vMerge w:val="continue"/>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01">
            <w:pPr>
              <w:keepNext w:val="0"/>
              <w:keepLines w:val="0"/>
              <w:widowControl w:val="0"/>
              <w:pBdr>
                <w:top w:space="0" w:sz="0" w:val="nil"/>
                <w:left w:space="0" w:sz="0" w:val="nil"/>
                <w:bottom w:space="0" w:sz="0" w:val="nil"/>
                <w:right w:space="0" w:sz="0" w:val="nil"/>
                <w:between w:space="0" w:sz="0" w:val="nil"/>
              </w:pBdr>
              <w:shd w:fill="auto" w:val="clear"/>
              <w:spacing w:after="0" w:before="36"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restart"/>
          </w:tcPr>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30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tc>
      </w:tr>
      <w:tr>
        <w:trPr>
          <w:cantSplit w:val="0"/>
          <w:trHeight w:val="316" w:hRule="atLeast"/>
          <w:tblHeader w:val="0"/>
        </w:trPr>
        <w:tc>
          <w:tcPr>
            <w:vMerge w:val="continue"/>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r>
        <w:trPr>
          <w:cantSplit w:val="0"/>
          <w:trHeight w:val="317" w:hRule="atLeast"/>
          <w:tblHeader w:val="0"/>
        </w:trPr>
        <w:tc>
          <w:tcPr>
            <w:vMerge w:val="continue"/>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всей программы</w:t>
            </w:r>
          </w:p>
        </w:tc>
      </w:tr>
      <w:tr>
        <w:trPr>
          <w:cantSplit w:val="0"/>
          <w:trHeight w:val="1588" w:hRule="atLeast"/>
          <w:tblHeader w:val="0"/>
        </w:trPr>
        <w:tc>
          <w:tcPr>
            <w:vMerge w:val="continue"/>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tc>
        <w:tc>
          <w:tcPr/>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16">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17">
            <w:pPr>
              <w:keepNext w:val="0"/>
              <w:keepLines w:val="0"/>
              <w:widowControl w:val="0"/>
              <w:pBdr>
                <w:top w:space="0" w:sz="0" w:val="nil"/>
                <w:left w:space="0" w:sz="0" w:val="nil"/>
                <w:bottom w:space="0" w:sz="0" w:val="nil"/>
                <w:right w:space="0" w:sz="0" w:val="nil"/>
                <w:between w:space="0" w:sz="0" w:val="nil"/>
              </w:pBdr>
              <w:shd w:fill="auto" w:val="clear"/>
              <w:tabs>
                <w:tab w:val="left" w:leader="none" w:pos="829"/>
                <w:tab w:val="left" w:leader="none" w:pos="3026"/>
              </w:tabs>
              <w:spacing w:after="0" w:before="3" w:line="268" w:lineRule="auto"/>
              <w:ind w:left="105" w:right="40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w:t>
              <w:tab/>
              <w:t xml:space="preserve">разнохарактерных</w:t>
              <w:tab/>
              <w:t xml:space="preserve">развернутых произведения</w:t>
            </w:r>
          </w:p>
        </w:tc>
      </w:tr>
      <w:tr>
        <w:trPr>
          <w:cantSplit w:val="0"/>
          <w:trHeight w:val="633" w:hRule="atLeast"/>
          <w:tblHeader w:val="0"/>
        </w:trPr>
        <w:tc>
          <w:tcPr>
            <w:vMerge w:val="restart"/>
          </w:tcPr>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1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1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21" w:hRule="atLeast"/>
          <w:tblHeader w:val="0"/>
        </w:trPr>
        <w:tc>
          <w:tcPr>
            <w:vMerge w:val="continue"/>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continue"/>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8" w:hRule="atLeast"/>
          <w:tblHeader w:val="0"/>
        </w:trPr>
        <w:tc>
          <w:tcPr/>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bl>
    <w:p w:rsidR="00000000" w:rsidDel="00000000" w:rsidP="00000000" w:rsidRDefault="00000000" w:rsidRPr="00000000" w14:paraId="00000335">
      <w:pPr>
        <w:rPr>
          <w:sz w:val="24"/>
          <w:szCs w:val="24"/>
        </w:rPr>
        <w:sectPr>
          <w:type w:val="nextPage"/>
          <w:pgSz w:h="16840" w:w="11910" w:orient="portrait"/>
          <w:pgMar w:bottom="1160" w:top="700" w:left="1160" w:right="480" w:header="0" w:footer="976"/>
        </w:sectPr>
      </w:pPr>
      <w:r w:rsidDel="00000000" w:rsidR="00000000" w:rsidRPr="00000000">
        <w:rPr>
          <w:rtl w:val="0"/>
        </w:rPr>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4"/>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316" w:hRule="atLeast"/>
          <w:tblHeader w:val="0"/>
        </w:trPr>
        <w:tc>
          <w:tcPr>
            <w:vMerge w:val="restart"/>
          </w:tcPr>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3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Вся программа</w:t>
            </w:r>
          </w:p>
        </w:tc>
      </w:tr>
      <w:tr>
        <w:trPr>
          <w:cantSplit w:val="0"/>
          <w:trHeight w:val="1271" w:hRule="atLeast"/>
          <w:tblHeader w:val="0"/>
        </w:trPr>
        <w:tc>
          <w:tcPr>
            <w:vMerge w:val="continue"/>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tc>
        <w:tc>
          <w:tcPr/>
          <w:p w:rsidR="00000000" w:rsidDel="00000000" w:rsidP="00000000" w:rsidRDefault="00000000" w:rsidRPr="00000000" w14:paraId="000003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 разнохарактерных произведения</w:t>
            </w:r>
          </w:p>
        </w:tc>
      </w:tr>
    </w:tbl>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6">
      <w:pPr>
        <w:spacing w:after="44" w:before="1" w:lineRule="auto"/>
        <w:ind w:left="510" w:firstLine="0"/>
        <w:rPr>
          <w:b w:val="1"/>
          <w:bCs w:val="1"/>
          <w:i w:val="1"/>
          <w:iCs w:val="1"/>
          <w:sz w:val="24"/>
          <w:szCs w:val="24"/>
        </w:rPr>
      </w:pPr>
      <w:r w:rsidDel="00000000" w:rsidR="00000000" w:rsidRPr="00000000">
        <w:rPr>
          <w:b w:val="1"/>
          <w:bCs w:val="1"/>
          <w:i w:val="1"/>
          <w:iCs w:val="1"/>
          <w:sz w:val="24"/>
          <w:szCs w:val="24"/>
          <w:rtl w:val="0"/>
        </w:rPr>
        <w:t xml:space="preserve">Примерные требования аттестации учащихся, поступивших в возрасте от 10 лет</w:t>
      </w:r>
      <w:r w:rsidDel="00000000" w:rsidR="00000000" w:rsidRPr="00000000">
        <w:drawing>
          <wp:anchor allowOverlap="1" behindDoc="1" distB="0" distT="0" distL="0" distR="0" hidden="0" layoutInCell="1" locked="0" relativeHeight="0" simplePos="0">
            <wp:simplePos x="0" y="0"/>
            <wp:positionH relativeFrom="column">
              <wp:posOffset>6363968</wp:posOffset>
            </wp:positionH>
            <wp:positionV relativeFrom="paragraph">
              <wp:posOffset>523406</wp:posOffset>
            </wp:positionV>
            <wp:extent cx="63666" cy="485775"/>
            <wp:effectExtent b="0" l="0" r="0" t="0"/>
            <wp:wrapNone/>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63666" cy="485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3434715</wp:posOffset>
            </wp:positionH>
            <wp:positionV relativeFrom="paragraph">
              <wp:posOffset>297981</wp:posOffset>
            </wp:positionV>
            <wp:extent cx="32951" cy="469582"/>
            <wp:effectExtent b="0" l="0" r="0" t="0"/>
            <wp:wrapNone/>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2951"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425616</wp:posOffset>
            </wp:positionV>
            <wp:extent cx="63500" cy="324484"/>
            <wp:effectExtent b="0" l="0" r="0" t="0"/>
            <wp:wrapNone/>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63500" cy="324484"/>
                    </a:xfrm>
                    <a:prstGeom prst="rect"/>
                    <a:ln/>
                  </pic:spPr>
                </pic:pic>
              </a:graphicData>
            </a:graphic>
          </wp:anchor>
        </w:drawing>
      </w:r>
    </w:p>
    <w:tbl>
      <w:tblPr>
        <w:tblStyle w:val="Table5"/>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8" w:hRule="atLeast"/>
          <w:tblHeader w:val="0"/>
        </w:trPr>
        <w:tc>
          <w:tcPr>
            <w:vMerge w:val="restart"/>
          </w:tcPr>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782" w:hRule="atLeast"/>
          <w:tblHeader w:val="0"/>
        </w:trPr>
        <w:tc>
          <w:tcPr>
            <w:vMerge w:val="restart"/>
          </w:tcPr>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479" w:hRule="atLeast"/>
          <w:tblHeader w:val="0"/>
        </w:trPr>
        <w:tc>
          <w:tcPr>
            <w:vMerge w:val="continue"/>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921" w:hRule="atLeast"/>
          <w:tblHeader w:val="0"/>
        </w:trPr>
        <w:tc>
          <w:tcPr>
            <w:vMerge w:val="restart"/>
          </w:tcPr>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 разнохарактерных произведения</w:t>
            </w:r>
          </w:p>
        </w:tc>
      </w:tr>
      <w:tr>
        <w:trPr>
          <w:cantSplit w:val="0"/>
          <w:trHeight w:val="955" w:hRule="atLeast"/>
          <w:tblHeader w:val="0"/>
        </w:trPr>
        <w:tc>
          <w:tcPr>
            <w:vMerge w:val="continue"/>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tabs>
                <w:tab w:val="left" w:leader="none" w:pos="830"/>
              </w:tabs>
              <w:spacing w:after="0" w:before="7" w:line="268" w:lineRule="auto"/>
              <w:ind w:left="105" w:right="3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tab/>
              <w:t xml:space="preserve">итоговой аттестации</w:t>
            </w:r>
          </w:p>
        </w:tc>
        <w:tc>
          <w:tcPr/>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67" w:hRule="atLeast"/>
          <w:tblHeader w:val="0"/>
        </w:trPr>
        <w:tc>
          <w:tcPr>
            <w:vMerge w:val="continue"/>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уровня</w:t>
            </w:r>
          </w:p>
        </w:tc>
        <w:tc>
          <w:tcPr/>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разнохарактерных произведения</w:t>
            </w:r>
          </w:p>
        </w:tc>
      </w:tr>
      <w:tr>
        <w:trPr>
          <w:cantSplit w:val="0"/>
          <w:trHeight w:val="321" w:hRule="atLeast"/>
          <w:tblHeader w:val="0"/>
        </w:trPr>
        <w:tc>
          <w:tcPr>
            <w:vMerge w:val="restart"/>
          </w:tcPr>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71" w:hRule="atLeast"/>
          <w:tblHeader w:val="0"/>
        </w:trPr>
        <w:tc>
          <w:tcPr>
            <w:vMerge w:val="continue"/>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28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restart"/>
          </w:tcPr>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tc>
      </w:tr>
      <w:tr>
        <w:trPr>
          <w:cantSplit w:val="0"/>
          <w:trHeight w:val="316" w:hRule="atLeast"/>
          <w:tblHeader w:val="0"/>
        </w:trPr>
        <w:tc>
          <w:tcPr>
            <w:vMerge w:val="continue"/>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r>
        <w:trPr>
          <w:cantSplit w:val="0"/>
          <w:trHeight w:val="321" w:hRule="atLeast"/>
          <w:tblHeader w:val="0"/>
        </w:trPr>
        <w:tc>
          <w:tcPr>
            <w:vMerge w:val="continue"/>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всей программы</w:t>
            </w:r>
          </w:p>
        </w:tc>
      </w:tr>
      <w:tr>
        <w:trPr>
          <w:cantSplit w:val="0"/>
          <w:trHeight w:val="316" w:hRule="atLeast"/>
          <w:tblHeader w:val="0"/>
        </w:trPr>
        <w:tc>
          <w:tcPr>
            <w:vMerge w:val="continue"/>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tc>
      </w:tr>
    </w:tbl>
    <w:p w:rsidR="00000000" w:rsidDel="00000000" w:rsidP="00000000" w:rsidRDefault="00000000" w:rsidRPr="00000000" w14:paraId="000003B0">
      <w:pPr>
        <w:rPr>
          <w:sz w:val="24"/>
          <w:szCs w:val="24"/>
        </w:rPr>
        <w:sectPr>
          <w:type w:val="nextPage"/>
          <w:pgSz w:h="16840" w:w="11910" w:orient="portrait"/>
          <w:pgMar w:bottom="1160" w:top="700" w:left="1160" w:right="480" w:header="0" w:footer="976"/>
        </w:sectPr>
      </w:pPr>
      <w:r w:rsidDel="00000000" w:rsidR="00000000" w:rsidRPr="00000000">
        <w:rPr>
          <w:rtl w:val="0"/>
        </w:rPr>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6"/>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1267" w:hRule="atLeast"/>
          <w:tblHeader w:val="0"/>
        </w:trPr>
        <w:tc>
          <w:tcPr/>
          <w:p w:rsidR="00000000" w:rsidDel="00000000" w:rsidP="00000000" w:rsidRDefault="00000000" w:rsidRPr="00000000" w14:paraId="000003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p>
        </w:tc>
        <w:tc>
          <w:tcPr/>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400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или</w:t>
            </w:r>
          </w:p>
          <w:p w:rsidR="00000000" w:rsidDel="00000000" w:rsidP="00000000" w:rsidRDefault="00000000" w:rsidRPr="00000000" w14:paraId="000003B6">
            <w:pPr>
              <w:keepNext w:val="0"/>
              <w:keepLines w:val="0"/>
              <w:widowControl w:val="0"/>
              <w:pBdr>
                <w:top w:space="0" w:sz="0" w:val="nil"/>
                <w:left w:space="0" w:sz="0" w:val="nil"/>
                <w:bottom w:space="0" w:sz="0" w:val="nil"/>
                <w:right w:space="0" w:sz="0" w:val="nil"/>
                <w:between w:space="0" w:sz="0" w:val="nil"/>
              </w:pBdr>
              <w:shd w:fill="auto" w:val="clear"/>
              <w:tabs>
                <w:tab w:val="left" w:leader="none" w:pos="829"/>
                <w:tab w:val="left" w:leader="none" w:pos="3026"/>
              </w:tabs>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w:t>
              <w:tab/>
              <w:t xml:space="preserve">разнохарактерных</w:t>
              <w:tab/>
              <w:t xml:space="preserve">развернутых</w:t>
            </w:r>
          </w:p>
          <w:p w:rsidR="00000000" w:rsidDel="00000000" w:rsidP="00000000" w:rsidRDefault="00000000" w:rsidRPr="00000000" w14:paraId="000003B7">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bl>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1"/>
          <w:iCs w:val="1"/>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BA">
      <w:pPr>
        <w:pStyle w:val="Heading2"/>
        <w:spacing w:before="90" w:lineRule="auto"/>
        <w:ind w:left="611" w:right="157" w:firstLine="0"/>
        <w:jc w:val="center"/>
        <w:rPr/>
      </w:pPr>
      <w:r w:rsidDel="00000000" w:rsidR="00000000" w:rsidRPr="00000000">
        <w:rPr>
          <w:rtl w:val="0"/>
        </w:rPr>
        <w:t xml:space="preserve">Критерии оценки</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 качества подготовки учащегося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3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оценивании учащегося, осваивающегося общеразвивающую программу, следует учитывать:</w:t>
      </w:r>
    </w:p>
    <w:p w:rsidR="00000000" w:rsidDel="00000000" w:rsidP="00000000" w:rsidRDefault="00000000" w:rsidRPr="00000000" w14:paraId="000003BE">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20"/>
        </w:tabs>
        <w:spacing w:after="0" w:before="1" w:line="268" w:lineRule="auto"/>
        <w:ind w:left="669" w:right="213"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устойчивого интереса к музыкальному искусству, к занятиям музыкой;</w:t>
      </w:r>
      <w:r w:rsidDel="00000000" w:rsidR="00000000" w:rsidRPr="00000000">
        <w:rPr>
          <w:rtl w:val="0"/>
        </w:rPr>
      </w:r>
    </w:p>
    <w:p w:rsidR="00000000" w:rsidDel="00000000" w:rsidP="00000000" w:rsidRDefault="00000000" w:rsidRPr="00000000" w14:paraId="000003BF">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20"/>
        </w:tabs>
        <w:spacing w:after="0" w:before="15"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исполнительской культуры, развитие музыкального мышления;</w:t>
      </w:r>
      <w:r w:rsidDel="00000000" w:rsidR="00000000" w:rsidRPr="00000000">
        <w:rPr>
          <w:rtl w:val="0"/>
        </w:rPr>
      </w:r>
    </w:p>
    <w:p w:rsidR="00000000" w:rsidDel="00000000" w:rsidP="00000000" w:rsidRDefault="00000000" w:rsidRPr="00000000" w14:paraId="000003C0">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20"/>
        </w:tabs>
        <w:spacing w:after="0" w:before="37" w:line="273"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овладение практическими умениями и навыками в различных видах музыкально- исполнительской деятельности: сольном, ансамблевом исполнительстве, подборе аккомпанемента;</w:t>
      </w:r>
      <w:r w:rsidDel="00000000" w:rsidR="00000000" w:rsidRPr="00000000">
        <w:rPr>
          <w:rtl w:val="0"/>
        </w:rPr>
      </w:r>
    </w:p>
    <w:p w:rsidR="00000000" w:rsidDel="00000000" w:rsidP="00000000" w:rsidRDefault="00000000" w:rsidRPr="00000000" w14:paraId="000003C1">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20"/>
        </w:tabs>
        <w:spacing w:after="0" w:before="6"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степень продвижения учащегося, успешность личностных достижений.</w:t>
      </w:r>
      <w:r w:rsidDel="00000000" w:rsidR="00000000" w:rsidRPr="00000000">
        <w:rPr>
          <w:rtl w:val="0"/>
        </w:rPr>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5"/>
          <w:tab w:val="left" w:leader="none" w:pos="2415"/>
          <w:tab w:val="left" w:leader="none" w:pos="3844"/>
          <w:tab w:val="left" w:leader="none" w:pos="5230"/>
          <w:tab w:val="left" w:leader="none" w:pos="5690"/>
          <w:tab w:val="left" w:leader="none" w:pos="6616"/>
          <w:tab w:val="left" w:leader="none" w:pos="8405"/>
        </w:tabs>
        <w:spacing w:after="8" w:before="0" w:line="276" w:lineRule="auto"/>
        <w:ind w:left="530" w:right="227" w:firstLine="42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w:t>
        <w:tab/>
        <w:t xml:space="preserve">итогам</w:t>
        <w:tab/>
        <w:t xml:space="preserve">исполнения</w:t>
        <w:tab/>
        <w:t xml:space="preserve">программы</w:t>
        <w:tab/>
        <w:t xml:space="preserve">на</w:t>
        <w:tab/>
        <w:t xml:space="preserve">зачете,</w:t>
        <w:tab/>
        <w:t xml:space="preserve">академическом</w:t>
        <w:tab/>
        <w:t xml:space="preserve">прослушивании выставляется оценка по пятибалльной шкале:</w:t>
      </w:r>
    </w:p>
    <w:tbl>
      <w:tblPr>
        <w:tblStyle w:val="Table7"/>
        <w:tblW w:w="9628.0" w:type="dxa"/>
        <w:jc w:val="left"/>
        <w:tblInd w:w="2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3"/>
        <w:gridCol w:w="6795"/>
        <w:tblGridChange w:id="0">
          <w:tblGrid>
            <w:gridCol w:w="2833"/>
            <w:gridCol w:w="6795"/>
          </w:tblGrid>
        </w:tblGridChange>
      </w:tblGrid>
      <w:tr>
        <w:trPr>
          <w:cantSplit w:val="0"/>
          <w:trHeight w:val="321" w:hRule="atLeast"/>
          <w:tblHeader w:val="0"/>
        </w:trPr>
        <w:tc>
          <w:tcPr/>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35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Оценка</w:t>
            </w:r>
          </w:p>
        </w:tc>
        <w:tc>
          <w:tcPr/>
          <w:p w:rsidR="00000000" w:rsidDel="00000000" w:rsidP="00000000" w:rsidRDefault="00000000" w:rsidRPr="00000000" w14:paraId="000003C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7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Критерии оценивания выступления</w:t>
            </w:r>
          </w:p>
        </w:tc>
      </w:tr>
      <w:tr>
        <w:trPr>
          <w:cantSplit w:val="0"/>
          <w:trHeight w:val="2222" w:hRule="atLeast"/>
          <w:tblHeader w:val="0"/>
        </w:trPr>
        <w:tc>
          <w:tcPr/>
          <w:p w:rsidR="00000000" w:rsidDel="00000000" w:rsidP="00000000" w:rsidRDefault="00000000" w:rsidRPr="00000000" w14:paraId="000003C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(«отлично»)</w:t>
            </w:r>
          </w:p>
        </w:tc>
        <w:tc>
          <w:tcPr/>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10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w:t>
            </w:r>
          </w:p>
          <w:p w:rsidR="00000000" w:rsidDel="00000000" w:rsidP="00000000" w:rsidRDefault="00000000" w:rsidRPr="00000000" w14:paraId="000003C9">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художественный образ, соответствующий авторскому замыслу</w:t>
            </w:r>
          </w:p>
        </w:tc>
      </w:tr>
      <w:tr>
        <w:trPr>
          <w:cantSplit w:val="0"/>
          <w:trHeight w:val="1267" w:hRule="atLeast"/>
          <w:tblHeader w:val="0"/>
        </w:trPr>
        <w:tc>
          <w:tcPr/>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(«хорошо»)</w:t>
            </w:r>
          </w:p>
        </w:tc>
        <w:tc>
          <w:tcPr/>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1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w:t>
            </w:r>
          </w:p>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образа исполняемого произведения</w:t>
            </w:r>
          </w:p>
        </w:tc>
      </w:tr>
      <w:tr>
        <w:trPr>
          <w:cantSplit w:val="0"/>
          <w:trHeight w:val="954" w:hRule="atLeast"/>
          <w:tblHeader w:val="0"/>
        </w:trPr>
        <w:tc>
          <w:tcPr/>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(«удовлетворительно»)</w:t>
            </w:r>
          </w:p>
        </w:tc>
        <w:tc>
          <w:tcPr/>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не  соответствует году обучения, при исполнении</w:t>
            </w:r>
          </w:p>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tabs>
                <w:tab w:val="left" w:leader="none" w:pos="1567"/>
                <w:tab w:val="left" w:leader="none" w:pos="2507"/>
                <w:tab w:val="left" w:leader="none" w:pos="3423"/>
                <w:tab w:val="left" w:leader="none" w:pos="4469"/>
                <w:tab w:val="left" w:leader="none" w:pos="5404"/>
              </w:tabs>
              <w:spacing w:after="0" w:before="7" w:line="268" w:lineRule="auto"/>
              <w:ind w:left="100" w:right="11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обнаружено</w:t>
              <w:tab/>
              <w:t xml:space="preserve">плохое</w:t>
              <w:tab/>
              <w:t xml:space="preserve">знание</w:t>
              <w:tab/>
              <w:t xml:space="preserve">нотного</w:t>
              <w:tab/>
              <w:t xml:space="preserve">текста,</w:t>
              <w:tab/>
              <w:t xml:space="preserve">технические ошибки, характер произведения не выявлен</w:t>
            </w:r>
          </w:p>
        </w:tc>
      </w:tr>
      <w:tr>
        <w:trPr>
          <w:cantSplit w:val="0"/>
          <w:trHeight w:val="950" w:hRule="atLeast"/>
          <w:tblHeader w:val="0"/>
        </w:trPr>
        <w:tc>
          <w:tcPr/>
          <w:p w:rsidR="00000000" w:rsidDel="00000000" w:rsidP="00000000" w:rsidRDefault="00000000" w:rsidRPr="00000000" w14:paraId="000003D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D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(«неудовлетворительно»)</w:t>
            </w:r>
          </w:p>
        </w:tc>
        <w:tc>
          <w:tcPr/>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незнание наизусть нотного текста, слабое владение навыками</w:t>
            </w:r>
          </w:p>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7" w:line="268"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игры на инструменте, подразумевающее плохую посещаемость занятий и слабую самостоятельную работу</w:t>
            </w:r>
          </w:p>
        </w:tc>
      </w:tr>
      <w:tr>
        <w:trPr>
          <w:cantSplit w:val="0"/>
          <w:trHeight w:val="633" w:hRule="atLeast"/>
          <w:tblHeader w:val="0"/>
        </w:trPr>
        <w:tc>
          <w:tcPr/>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 (без отметки)</w:t>
            </w:r>
          </w:p>
        </w:tc>
        <w:tc>
          <w:tcPr/>
          <w:p w:rsidR="00000000" w:rsidDel="00000000" w:rsidP="00000000" w:rsidRDefault="00000000" w:rsidRPr="00000000" w14:paraId="000003D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9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отражает достаточный уровень подготовки и исполнения на</w:t>
            </w:r>
          </w:p>
          <w:p w:rsidR="00000000" w:rsidDel="00000000" w:rsidP="00000000" w:rsidRDefault="00000000" w:rsidRPr="00000000" w14:paraId="000003D6">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данном этапе обучения.</w:t>
            </w:r>
          </w:p>
        </w:tc>
      </w:tr>
    </w:tbl>
    <w:p w:rsidR="00000000" w:rsidDel="00000000" w:rsidP="00000000" w:rsidRDefault="00000000" w:rsidRPr="00000000" w14:paraId="000003D7">
      <w:pPr>
        <w:rPr>
          <w:sz w:val="24"/>
          <w:szCs w:val="24"/>
        </w:rPr>
        <w:sectPr>
          <w:type w:val="nextPage"/>
          <w:pgSz w:h="16840" w:w="11910" w:orient="portrait"/>
          <w:pgMar w:bottom="1240" w:top="700" w:left="1160" w:right="480" w:header="0" w:footer="976"/>
        </w:sectPr>
      </w:pPr>
      <w:r w:rsidDel="00000000" w:rsidR="00000000" w:rsidRPr="00000000">
        <w:rPr>
          <w:rtl w:val="0"/>
        </w:rPr>
      </w:r>
    </w:p>
    <w:p w:rsidR="00000000" w:rsidDel="00000000" w:rsidP="00000000" w:rsidRDefault="00000000" w:rsidRPr="00000000" w14:paraId="000003D8">
      <w:pPr>
        <w:pStyle w:val="Heading1"/>
        <w:numPr>
          <w:ilvl w:val="0"/>
          <w:numId w:val="10"/>
        </w:numPr>
        <w:tabs>
          <w:tab w:val="left" w:leader="none" w:pos="1649"/>
        </w:tabs>
        <w:spacing w:before="75" w:lineRule="auto"/>
        <w:ind w:left="1648" w:hanging="293.0000000000001"/>
        <w:jc w:val="left"/>
        <w:rPr/>
      </w:pPr>
      <w:r w:rsidDel="00000000" w:rsidR="00000000" w:rsidRPr="00000000">
        <w:rPr>
          <w:rtl w:val="0"/>
        </w:rPr>
        <w:t xml:space="preserve">МЕТОДИЧЕСКОЕ ОБЕСПЕЧЕНИЕ УЧЕБНОГО ПРОЦЕССА</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DA">
      <w:pPr>
        <w:pStyle w:val="Heading2"/>
        <w:ind w:left="2575" w:firstLine="0"/>
        <w:jc w:val="both"/>
        <w:rPr/>
      </w:pPr>
      <w:r w:rsidDel="00000000" w:rsidR="00000000" w:rsidRPr="00000000">
        <w:rPr>
          <w:rtl w:val="0"/>
        </w:rPr>
        <w:t xml:space="preserve">Методические рекомендации преподавателям</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8.00000000000006" w:lineRule="auto"/>
        <w:ind w:left="669"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Сроки реализации программы учебного предмета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rsidR="00000000" w:rsidDel="00000000" w:rsidP="00000000" w:rsidRDefault="00000000" w:rsidRPr="00000000" w14:paraId="000003DE">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2226"/>
        </w:tabs>
        <w:spacing w:after="0" w:before="0" w:line="240" w:lineRule="auto"/>
        <w:ind w:left="2225" w:right="0" w:hanging="563.000000000000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педагогом заданий различной трудности и объема;</w:t>
      </w:r>
      <w:r w:rsidDel="00000000" w:rsidR="00000000" w:rsidRPr="00000000">
        <w:rPr>
          <w:rtl w:val="0"/>
        </w:rPr>
      </w:r>
    </w:p>
    <w:p w:rsidR="00000000" w:rsidDel="00000000" w:rsidP="00000000" w:rsidRDefault="00000000" w:rsidRPr="00000000" w14:paraId="000003DF">
      <w:pPr>
        <w:keepNext w:val="0"/>
        <w:keepLines w:val="0"/>
        <w:pageBreakBefore w:val="0"/>
        <w:widowControl w:val="0"/>
        <w:numPr>
          <w:ilvl w:val="2"/>
          <w:numId w:val="11"/>
        </w:numPr>
        <w:pBdr>
          <w:top w:space="0" w:sz="0" w:val="nil"/>
          <w:left w:space="0" w:sz="0" w:val="nil"/>
          <w:bottom w:space="0" w:sz="0" w:val="nil"/>
          <w:right w:space="0" w:sz="0" w:val="nil"/>
          <w:between w:space="0" w:sz="0" w:val="nil"/>
        </w:pBdr>
        <w:shd w:fill="auto" w:val="clear"/>
        <w:tabs>
          <w:tab w:val="left" w:leader="none" w:pos="2226"/>
        </w:tabs>
        <w:spacing w:after="0" w:before="36" w:line="240" w:lineRule="auto"/>
        <w:ind w:left="2225" w:right="0" w:hanging="563.0000000000001"/>
        <w:jc w:val="both"/>
        <w:rPr>
          <w:b w:val="0"/>
          <w:bCs w:val="0"/>
          <w:i w:val="0"/>
          <w:iCs w:val="0"/>
          <w:smallCaps w:val="0"/>
          <w:strike w:val="0"/>
          <w:color w:val="000000"/>
          <w:u w:val="none"/>
          <w:shd w:fill="auto" w:val="clear"/>
          <w:vertAlign w:val="baseline"/>
        </w:rPr>
        <w:sectPr>
          <w:type w:val="nextPage"/>
          <w:pgSz w:h="16840" w:w="11910" w:orient="portrait"/>
          <w:pgMar w:bottom="1240" w:top="94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разная мера помощи преподавателя учащимся при выполнении учебных</w:t>
      </w:r>
      <w:r w:rsidDel="00000000" w:rsidR="00000000" w:rsidRPr="00000000">
        <w:rPr>
          <w:rtl w:val="0"/>
        </w:rPr>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6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заданий;</w:t>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3E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0" w:line="240" w:lineRule="auto"/>
        <w:ind w:left="634" w:right="0" w:hanging="5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вариативность темпа освоения учебного материала;</w:t>
      </w:r>
      <w:r w:rsidDel="00000000" w:rsidR="00000000" w:rsidRPr="00000000">
        <w:rPr>
          <w:rtl w:val="0"/>
        </w:rPr>
      </w:r>
    </w:p>
    <w:p w:rsidR="00000000" w:rsidDel="00000000" w:rsidP="00000000" w:rsidRDefault="00000000" w:rsidRPr="00000000" w14:paraId="000003E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42" w:line="240" w:lineRule="auto"/>
        <w:ind w:left="634" w:right="0" w:hanging="563"/>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и дифференцированные домашние задания.</w:t>
      </w:r>
      <w:r w:rsidDel="00000000" w:rsidR="00000000" w:rsidRPr="00000000">
        <w:rPr>
          <w:rtl w:val="0"/>
        </w:rPr>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669"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22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669" w:right="215" w:firstLine="772.999999999999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EE">
      <w:pPr>
        <w:pStyle w:val="Heading1"/>
        <w:numPr>
          <w:ilvl w:val="0"/>
          <w:numId w:val="10"/>
        </w:numPr>
        <w:tabs>
          <w:tab w:val="left" w:leader="none" w:pos="5173"/>
          <w:tab w:val="left" w:leader="none" w:pos="5174"/>
        </w:tabs>
        <w:spacing w:before="1" w:lineRule="auto"/>
        <w:ind w:left="5173" w:hanging="918.0000000000001"/>
        <w:jc w:val="left"/>
        <w:rPr/>
      </w:pPr>
      <w:r w:rsidDel="00000000" w:rsidR="00000000" w:rsidRPr="00000000">
        <w:rPr>
          <w:rtl w:val="0"/>
        </w:rPr>
        <w:t xml:space="preserve">СПИСКИ</w:t>
      </w:r>
    </w:p>
    <w:p w:rsidR="00000000" w:rsidDel="00000000" w:rsidP="00000000" w:rsidRDefault="00000000" w:rsidRPr="00000000" w14:paraId="000003EF">
      <w:pPr>
        <w:spacing w:before="40" w:lineRule="auto"/>
        <w:ind w:left="1245" w:firstLine="0"/>
        <w:rPr>
          <w:b w:val="1"/>
          <w:bCs w:val="1"/>
          <w:sz w:val="24"/>
          <w:szCs w:val="24"/>
        </w:rPr>
      </w:pPr>
      <w:r w:rsidDel="00000000" w:rsidR="00000000" w:rsidRPr="00000000">
        <w:rPr>
          <w:b w:val="1"/>
          <w:bCs w:val="1"/>
          <w:sz w:val="24"/>
          <w:szCs w:val="24"/>
          <w:rtl w:val="0"/>
        </w:rPr>
        <w:t xml:space="preserve">РЕКОМЕНДУЕМОЙ УЧЕБНОЙ И МЕТОДИЧЕСКОЙ ЛИТЕРАТУРЫ</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F1">
      <w:pPr>
        <w:pStyle w:val="Heading2"/>
        <w:spacing w:before="1" w:lineRule="auto"/>
        <w:ind w:left="3589" w:firstLine="0"/>
        <w:jc w:val="both"/>
        <w:rPr/>
      </w:pPr>
      <w:r w:rsidDel="00000000" w:rsidR="00000000" w:rsidRPr="00000000">
        <w:rPr>
          <w:rtl w:val="0"/>
        </w:rPr>
        <w:t xml:space="preserve">Методическая литература</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Апатский В.Н. О совершенствовании методов музыкально-исполнительской подготовки. Исполнительство на духовых инструментах. История и методика.   Киев, Музична Украина, 1976</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Арчажникова Л.Г. Проблема взаимосвязи музыкально-слуховых представлений и музыкально-двигательных навыков. Автореф. канд. искусствоведения. М., 1971</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Бычков. Ю.Н. Проблемы детского музыкального воспитания. Вып. 131. - М.: РАМ им.</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Гнесиных, 1994</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Вендрова Н. Воспитание музыкой. М., Просвещение, 1991</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Гисслер-Хаазе Барбара «Волшебная флейта». Методика для начинающих</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Должиков Ю.Н. Техника дыхания флейтиста. Вопросы музыкальной педагогики. М., Музыка, 1983</w:t>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Должиков Ю.Н. «Артикуляция и штрихи при игре на флейте». Вопросы музыкальной педагогики. М., Музыка, 1984</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Евтихиев П.Н., Карцева Г.А</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Психолого-педагогические основы работы учащегося над музыкально-исполнительским образом. Музыкальное воспитание: опыт, проблемы, перспективы. Тамбов, Тамбовский музыкально-педагогический институт имени С.В.Рахманинова,1994</w:t>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51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Вопросы методики обучения игре на духовых инструментах. М., Музиздат, 1958</w:t>
      </w:r>
    </w:p>
    <w:p w:rsidR="00000000" w:rsidDel="00000000" w:rsidP="00000000" w:rsidRDefault="00000000" w:rsidRPr="00000000" w14:paraId="000003FC">
      <w:pPr>
        <w:pStyle w:val="Heading2"/>
        <w:spacing w:before="4" w:lineRule="auto"/>
        <w:ind w:left="1879" w:firstLine="0"/>
        <w:rPr/>
      </w:pPr>
      <w:r w:rsidDel="00000000" w:rsidR="00000000" w:rsidRPr="00000000">
        <w:rPr>
          <w:rtl w:val="0"/>
        </w:rPr>
        <w:t xml:space="preserve">Учебные и методические материалы на сайтах Интернет</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60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1">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http://www.myflute.ru/</w:t>
        </w:r>
      </w:hyperlink>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http://www.larrykrantz.com/</w:t>
        </w:r>
      </w:hyperlink>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http://aaabdurahmanov.narod.ru/links.html</w:t>
        </w:r>
      </w:hyperlink>
      <w:r w:rsidDel="00000000" w:rsidR="00000000" w:rsidRPr="00000000">
        <w:rPr>
          <w:rtl w:val="0"/>
        </w:rPr>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4">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http://www.virtualsheetmusic.com/downloads/Indici/Flute.html</w:t>
        </w:r>
      </w:hyperlink>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http://notes.tarakanov.net/flauto.htm</w:t>
        </w:r>
      </w:hyperlink>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 </w:t>
      </w:r>
      <w:hyperlink r:id="rId1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http://www.forumklassika.ru/</w:t>
        </w:r>
      </w:hyperlink>
      <w:r w:rsidDel="00000000" w:rsidR="00000000" w:rsidRPr="00000000">
        <w:rPr>
          <w:rtl w:val="0"/>
        </w:rPr>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0">
      <w:pPr>
        <w:pStyle w:val="Heading2"/>
        <w:ind w:left="3934" w:firstLine="0"/>
        <w:rPr/>
      </w:pPr>
      <w:r w:rsidDel="00000000" w:rsidR="00000000" w:rsidRPr="00000000">
        <w:rPr>
          <w:rtl w:val="0"/>
        </w:rPr>
        <w:t xml:space="preserve">Учебная литература</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Аллерм Ж.М. «Duet Hits» для двух флейт и фортепиано</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Барбара Гислер-Хаазе «Волшебная флейта». Методика для начинающих. 1, 2 части. Universal Edition F.G.Wien 1996</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Брерс М., Кастеляйн Я. Школа игры на флейте «Horen, lessen &amp; spielen, Schule fur querflote, m. Audio-CD (Musiknoten)». De Haske Deutschland 1999</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129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Гарибольди Дж. «58 первоначальных упражнений для флейты». Leipzig: Edition Peters Гарибольди Дж. «30 этюдов для флейты». Будапешт: Editio Musica, 1986</w:t>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Должиков Ю.«Нотная папка флейтиста». Части 1, 2. М., Дека-ВС, 2004</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Золотой репертуар флейтиста. Пьесы для начинающих. СПб, Композитор, 2002</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«Камерная музыка для начинающих» для двух мелодических инструментов и бассо континуо. Будапешт: Editio Musica</w:t>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для флейты и фортепиано. Сост. Ю.Ягудин. М., Музыка, 1968</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и ансамбли для флейты». Сост. О.Чернядьева. СПб, «Северный Олень», 2000 Платонов Н. «Школа игры на флейте». М., Музиздат, 1958</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для флейты и ф-но. Пер. В.Вишневского. М., «Композитор», 2000</w:t>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76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флейты: 1-3 классы ДМШ. Часть 1. Сост. Ю.Должиков. М., Музыка, 2010 Altѐs Joseph-Henri «Method for the Boehm Flute». New York, Carl Fisher, 1918</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Dapper Кlaus «Das Querflötenbuch». Voggenreiter Verlag, 2000 Juchem D. Brochhausen A. «Flute goes Classic». Schott Music</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Flute Methods, Studies and Ensembles: The Ultimate Collection. Includes training materials, plus duos, trios and quartets, from 39 major composers.</w:t>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Story M. «Pop Quartets for All». Alfred Music Publishing, 2008</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Weinzierl E., Wachter E. «Romantic Miniatures. Vol. 1 (Selection de Piezas Clasicas) para Flauta y Piano». Schott, 2013</w:t>
      </w:r>
    </w:p>
    <w:sectPr>
      <w:type w:val="nextPage"/>
      <w:pgSz w:h="16840" w:w="11910" w:orient="portrait"/>
      <w:pgMar w:bottom="1240" w:top="620" w:left="1160" w:right="480" w:header="0" w:footer="9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w:pict>
        <v:shape id="_x0000_s1025" style="position:absolute;margin-left:244.64992125984253pt;margin-top:0.0pt;width:18pt;height:15.3pt;z-index:-251658752;mso-position-horizontal-relative:margin;mso-position-vertical-relative:text;mso-position-horizontal:absolute;mso-position-vertical:absolute;" filled="f" stroked="f" type="#_x0000_t202">
          <v:textbox inset="0,0,0,0">
            <w:txbxContent>
              <w:p w:rsidR="00120AB4" w:rsidDel="00000000" w:rsidP="00000000" w:rsidRDefault="00930FD8" w:rsidRPr="00000000">
                <w:pPr>
                  <w:pStyle w:val="a3"/>
                  <w:spacing w:before="10"/>
                  <w:ind w:left="60"/>
                </w:pPr>
                <w:r w:rsidDel="00000000" w:rsidR="00000000" w:rsidRPr="00000000">
                  <w:fldChar w:fldCharType="begin"/>
                </w:r>
                <w:r w:rsidDel="00000000" w:rsidR="00017871" w:rsidRPr="00000000">
                  <w:instrText xml:space="preserve"> PAGE </w:instrText>
                </w:r>
                <w:r w:rsidDel="00000000" w:rsidR="00000000" w:rsidRPr="00000000">
                  <w:fldChar w:fldCharType="separate"/>
                </w:r>
                <w:r w:rsidDel="00000000" w:rsidR="00D718A4" w:rsidRPr="00000000">
                  <w:rPr>
                    <w:noProof w:val="1"/>
                  </w:rPr>
                  <w:t>2</w:t>
                </w:r>
                <w:r w:rsidDel="00000000" w:rsidR="00000000" w:rsidRPr="00000000">
                  <w:fldChar w:fldCharType="end"/>
                </w:r>
              </w:p>
            </w:txbxContent>
          </v:textbox>
          <w10:wrap/>
        </v:shape>
      </w:pic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4457" w:hanging="183"/>
      </w:pPr>
      <w:rPr>
        <w:rFonts w:ascii="Times New Roman" w:cs="Times New Roman" w:eastAsia="Times New Roman" w:hAnsi="Times New Roman"/>
        <w:b w:val="1"/>
        <w:bCs w:val="1"/>
        <w:sz w:val="24"/>
        <w:szCs w:val="24"/>
      </w:rPr>
    </w:lvl>
    <w:lvl w:ilvl="1">
      <w:start w:val="0"/>
      <w:numFmt w:val="bullet"/>
      <w:lvlText w:val="•"/>
      <w:lvlJc w:val="left"/>
      <w:pPr>
        <w:ind w:left="5040" w:hanging="183"/>
      </w:pPr>
      <w:rPr/>
    </w:lvl>
    <w:lvl w:ilvl="2">
      <w:start w:val="0"/>
      <w:numFmt w:val="bullet"/>
      <w:lvlText w:val="•"/>
      <w:lvlJc w:val="left"/>
      <w:pPr>
        <w:ind w:left="5620" w:hanging="183"/>
      </w:pPr>
      <w:rPr/>
    </w:lvl>
    <w:lvl w:ilvl="3">
      <w:start w:val="0"/>
      <w:numFmt w:val="bullet"/>
      <w:lvlText w:val="•"/>
      <w:lvlJc w:val="left"/>
      <w:pPr>
        <w:ind w:left="6201" w:hanging="182.9999999999991"/>
      </w:pPr>
      <w:rPr/>
    </w:lvl>
    <w:lvl w:ilvl="4">
      <w:start w:val="0"/>
      <w:numFmt w:val="bullet"/>
      <w:lvlText w:val="•"/>
      <w:lvlJc w:val="left"/>
      <w:pPr>
        <w:ind w:left="6781" w:hanging="182.9999999999991"/>
      </w:pPr>
      <w:rPr/>
    </w:lvl>
    <w:lvl w:ilvl="5">
      <w:start w:val="0"/>
      <w:numFmt w:val="bullet"/>
      <w:lvlText w:val="•"/>
      <w:lvlJc w:val="left"/>
      <w:pPr>
        <w:ind w:left="7362" w:hanging="182.9999999999991"/>
      </w:pPr>
      <w:rPr/>
    </w:lvl>
    <w:lvl w:ilvl="6">
      <w:start w:val="0"/>
      <w:numFmt w:val="bullet"/>
      <w:lvlText w:val="•"/>
      <w:lvlJc w:val="left"/>
      <w:pPr>
        <w:ind w:left="7942" w:hanging="182.9999999999991"/>
      </w:pPr>
      <w:rPr/>
    </w:lvl>
    <w:lvl w:ilvl="7">
      <w:start w:val="0"/>
      <w:numFmt w:val="bullet"/>
      <w:lvlText w:val="•"/>
      <w:lvlJc w:val="left"/>
      <w:pPr>
        <w:ind w:left="8522" w:hanging="183"/>
      </w:pPr>
      <w:rPr/>
    </w:lvl>
    <w:lvl w:ilvl="8">
      <w:start w:val="0"/>
      <w:numFmt w:val="bullet"/>
      <w:lvlText w:val="•"/>
      <w:lvlJc w:val="left"/>
      <w:pPr>
        <w:ind w:left="9103" w:hanging="183"/>
      </w:pPr>
      <w:rPr/>
    </w:lvl>
  </w:abstractNum>
  <w:abstractNum w:abstractNumId="2">
    <w:lvl w:ilvl="0">
      <w:start w:val="0"/>
      <w:numFmt w:val="bullet"/>
      <w:lvlText w:val="●"/>
      <w:lvlJc w:val="left"/>
      <w:pPr>
        <w:ind w:left="823" w:hanging="207"/>
      </w:pPr>
      <w:rPr>
        <w:rFonts w:ascii="Noto Sans Symbols" w:cs="Noto Sans Symbols" w:eastAsia="Noto Sans Symbols" w:hAnsi="Noto Sans Symbols"/>
        <w:sz w:val="24"/>
        <w:szCs w:val="24"/>
      </w:rPr>
    </w:lvl>
    <w:lvl w:ilvl="1">
      <w:start w:val="0"/>
      <w:numFmt w:val="bullet"/>
      <w:lvlText w:val="●"/>
      <w:lvlJc w:val="left"/>
      <w:pPr>
        <w:ind w:left="102" w:hanging="284"/>
      </w:pPr>
      <w:rPr>
        <w:rFonts w:ascii="Noto Sans Symbols" w:cs="Noto Sans Symbols" w:eastAsia="Noto Sans Symbols" w:hAnsi="Noto Sans Symbols"/>
        <w:sz w:val="24"/>
        <w:szCs w:val="24"/>
      </w:rPr>
    </w:lvl>
    <w:lvl w:ilvl="2">
      <w:start w:val="0"/>
      <w:numFmt w:val="bullet"/>
      <w:lvlText w:val="●"/>
      <w:lvlJc w:val="left"/>
      <w:pPr>
        <w:ind w:left="669" w:hanging="283.9999999999999"/>
      </w:pPr>
      <w:rPr>
        <w:rFonts w:ascii="Noto Sans Symbols" w:cs="Noto Sans Symbols" w:eastAsia="Noto Sans Symbols" w:hAnsi="Noto Sans Symbols"/>
        <w:sz w:val="24"/>
        <w:szCs w:val="24"/>
      </w:rPr>
    </w:lvl>
    <w:lvl w:ilvl="3">
      <w:start w:val="0"/>
      <w:numFmt w:val="bullet"/>
      <w:lvlText w:val="•"/>
      <w:lvlJc w:val="left"/>
      <w:pPr>
        <w:ind w:left="2000" w:hanging="284"/>
      </w:pPr>
      <w:rPr/>
    </w:lvl>
    <w:lvl w:ilvl="4">
      <w:start w:val="0"/>
      <w:numFmt w:val="bullet"/>
      <w:lvlText w:val="•"/>
      <w:lvlJc w:val="left"/>
      <w:pPr>
        <w:ind w:left="3181" w:hanging="283.99999999999955"/>
      </w:pPr>
      <w:rPr/>
    </w:lvl>
    <w:lvl w:ilvl="5">
      <w:start w:val="0"/>
      <w:numFmt w:val="bullet"/>
      <w:lvlText w:val="•"/>
      <w:lvlJc w:val="left"/>
      <w:pPr>
        <w:ind w:left="4361" w:hanging="283.99999999999955"/>
      </w:pPr>
      <w:rPr/>
    </w:lvl>
    <w:lvl w:ilvl="6">
      <w:start w:val="0"/>
      <w:numFmt w:val="bullet"/>
      <w:lvlText w:val="•"/>
      <w:lvlJc w:val="left"/>
      <w:pPr>
        <w:ind w:left="5542" w:hanging="283.9999999999982"/>
      </w:pPr>
      <w:rPr/>
    </w:lvl>
    <w:lvl w:ilvl="7">
      <w:start w:val="0"/>
      <w:numFmt w:val="bullet"/>
      <w:lvlText w:val="•"/>
      <w:lvlJc w:val="left"/>
      <w:pPr>
        <w:ind w:left="6722" w:hanging="283.9999999999982"/>
      </w:pPr>
      <w:rPr/>
    </w:lvl>
    <w:lvl w:ilvl="8">
      <w:start w:val="0"/>
      <w:numFmt w:val="bullet"/>
      <w:lvlText w:val="•"/>
      <w:lvlJc w:val="left"/>
      <w:pPr>
        <w:ind w:left="7903" w:hanging="284"/>
      </w:pPr>
      <w:rPr/>
    </w:lvl>
  </w:abstractNum>
  <w:abstractNum w:abstractNumId="3">
    <w:lvl w:ilvl="0">
      <w:start w:val="0"/>
      <w:numFmt w:val="bullet"/>
      <w:lvlText w:val="●"/>
      <w:lvlJc w:val="left"/>
      <w:pPr>
        <w:ind w:left="634" w:hanging="562"/>
      </w:pPr>
      <w:rPr>
        <w:rFonts w:ascii="Noto Sans Symbols" w:cs="Noto Sans Symbols" w:eastAsia="Noto Sans Symbols" w:hAnsi="Noto Sans Symbols"/>
        <w:sz w:val="24"/>
        <w:szCs w:val="24"/>
      </w:rPr>
    </w:lvl>
    <w:lvl w:ilvl="1">
      <w:start w:val="0"/>
      <w:numFmt w:val="bullet"/>
      <w:lvlText w:val="•"/>
      <w:lvlJc w:val="left"/>
      <w:pPr>
        <w:ind w:left="1443" w:hanging="561.9999999999998"/>
      </w:pPr>
      <w:rPr/>
    </w:lvl>
    <w:lvl w:ilvl="2">
      <w:start w:val="0"/>
      <w:numFmt w:val="bullet"/>
      <w:lvlText w:val="•"/>
      <w:lvlJc w:val="left"/>
      <w:pPr>
        <w:ind w:left="2246" w:hanging="562.0000000000002"/>
      </w:pPr>
      <w:rPr/>
    </w:lvl>
    <w:lvl w:ilvl="3">
      <w:start w:val="0"/>
      <w:numFmt w:val="bullet"/>
      <w:lvlText w:val="•"/>
      <w:lvlJc w:val="left"/>
      <w:pPr>
        <w:ind w:left="3049" w:hanging="562"/>
      </w:pPr>
      <w:rPr/>
    </w:lvl>
    <w:lvl w:ilvl="4">
      <w:start w:val="0"/>
      <w:numFmt w:val="bullet"/>
      <w:lvlText w:val="•"/>
      <w:lvlJc w:val="left"/>
      <w:pPr>
        <w:ind w:left="3853" w:hanging="562"/>
      </w:pPr>
      <w:rPr/>
    </w:lvl>
    <w:lvl w:ilvl="5">
      <w:start w:val="0"/>
      <w:numFmt w:val="bullet"/>
      <w:lvlText w:val="•"/>
      <w:lvlJc w:val="left"/>
      <w:pPr>
        <w:ind w:left="4656" w:hanging="561.9999999999991"/>
      </w:pPr>
      <w:rPr/>
    </w:lvl>
    <w:lvl w:ilvl="6">
      <w:start w:val="0"/>
      <w:numFmt w:val="bullet"/>
      <w:lvlText w:val="•"/>
      <w:lvlJc w:val="left"/>
      <w:pPr>
        <w:ind w:left="5459" w:hanging="562"/>
      </w:pPr>
      <w:rPr/>
    </w:lvl>
    <w:lvl w:ilvl="7">
      <w:start w:val="0"/>
      <w:numFmt w:val="bullet"/>
      <w:lvlText w:val="•"/>
      <w:lvlJc w:val="left"/>
      <w:pPr>
        <w:ind w:left="6263" w:hanging="562.0000000000009"/>
      </w:pPr>
      <w:rPr/>
    </w:lvl>
    <w:lvl w:ilvl="8">
      <w:start w:val="0"/>
      <w:numFmt w:val="bullet"/>
      <w:lvlText w:val="•"/>
      <w:lvlJc w:val="left"/>
      <w:pPr>
        <w:ind w:left="7066" w:hanging="562"/>
      </w:pPr>
      <w:rPr/>
    </w:lvl>
  </w:abstractNum>
  <w:abstractNum w:abstractNumId="4">
    <w:lvl w:ilvl="0">
      <w:start w:val="0"/>
      <w:numFmt w:val="bullet"/>
      <w:lvlText w:val="●"/>
      <w:lvlJc w:val="left"/>
      <w:pPr>
        <w:ind w:left="1236" w:hanging="423"/>
      </w:pPr>
      <w:rPr>
        <w:rFonts w:ascii="Noto Sans Symbols" w:cs="Noto Sans Symbols" w:eastAsia="Noto Sans Symbols" w:hAnsi="Noto Sans Symbols"/>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9"/>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5">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83"/>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6">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7">
    <w:lvl w:ilvl="0">
      <w:start w:val="1"/>
      <w:numFmt w:val="decimal"/>
      <w:lvlText w:val="%1."/>
      <w:lvlJc w:val="left"/>
      <w:pPr>
        <w:ind w:left="117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55"/>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18"/>
      </w:pPr>
      <w:rPr/>
    </w:lvl>
    <w:lvl w:ilvl="8">
      <w:start w:val="0"/>
      <w:numFmt w:val="bullet"/>
      <w:lvlText w:val="•"/>
      <w:lvlJc w:val="left"/>
      <w:pPr>
        <w:ind w:left="8447" w:hanging="361"/>
      </w:pPr>
      <w:rPr/>
    </w:lvl>
  </w:abstractNum>
  <w:abstractNum w:abstractNumId="8">
    <w:lvl w:ilvl="0">
      <w:start w:val="2"/>
      <w:numFmt w:val="upperRoman"/>
      <w:lvlText w:val="%1."/>
      <w:lvlJc w:val="left"/>
      <w:pPr>
        <w:ind w:left="808" w:hanging="707"/>
      </w:pPr>
      <w:rPr>
        <w:rFonts w:ascii="Times New Roman" w:cs="Times New Roman" w:eastAsia="Times New Roman" w:hAnsi="Times New Roman"/>
        <w:b w:val="1"/>
        <w:bCs w:val="1"/>
        <w:sz w:val="24"/>
        <w:szCs w:val="24"/>
      </w:rPr>
    </w:lvl>
    <w:lvl w:ilvl="1">
      <w:start w:val="0"/>
      <w:numFmt w:val="bullet"/>
      <w:lvlText w:val="-"/>
      <w:lvlJc w:val="left"/>
      <w:pPr>
        <w:ind w:left="876" w:hanging="207.00000000000023"/>
      </w:pPr>
      <w:rPr>
        <w:rFonts w:ascii="Times New Roman" w:cs="Times New Roman" w:eastAsia="Times New Roman" w:hAnsi="Times New Roman"/>
        <w:sz w:val="24"/>
        <w:szCs w:val="24"/>
      </w:rPr>
    </w:lvl>
    <w:lvl w:ilvl="2">
      <w:start w:val="0"/>
      <w:numFmt w:val="bullet"/>
      <w:lvlText w:val="•"/>
      <w:lvlJc w:val="left"/>
      <w:pPr>
        <w:ind w:left="880" w:hanging="207"/>
      </w:pPr>
      <w:rPr/>
    </w:lvl>
    <w:lvl w:ilvl="3">
      <w:start w:val="0"/>
      <w:numFmt w:val="bullet"/>
      <w:lvlText w:val="•"/>
      <w:lvlJc w:val="left"/>
      <w:pPr>
        <w:ind w:left="960" w:hanging="207"/>
      </w:pPr>
      <w:rPr/>
    </w:lvl>
    <w:lvl w:ilvl="4">
      <w:start w:val="0"/>
      <w:numFmt w:val="bullet"/>
      <w:lvlText w:val="•"/>
      <w:lvlJc w:val="left"/>
      <w:pPr>
        <w:ind w:left="2289" w:hanging="207"/>
      </w:pPr>
      <w:rPr/>
    </w:lvl>
    <w:lvl w:ilvl="5">
      <w:start w:val="0"/>
      <w:numFmt w:val="bullet"/>
      <w:lvlText w:val="•"/>
      <w:lvlJc w:val="left"/>
      <w:pPr>
        <w:ind w:left="3618" w:hanging="207"/>
      </w:pPr>
      <w:rPr/>
    </w:lvl>
    <w:lvl w:ilvl="6">
      <w:start w:val="0"/>
      <w:numFmt w:val="bullet"/>
      <w:lvlText w:val="•"/>
      <w:lvlJc w:val="left"/>
      <w:pPr>
        <w:ind w:left="4947" w:hanging="207"/>
      </w:pPr>
      <w:rPr/>
    </w:lvl>
    <w:lvl w:ilvl="7">
      <w:start w:val="0"/>
      <w:numFmt w:val="bullet"/>
      <w:lvlText w:val="•"/>
      <w:lvlJc w:val="left"/>
      <w:pPr>
        <w:ind w:left="6276" w:hanging="207"/>
      </w:pPr>
      <w:rPr/>
    </w:lvl>
    <w:lvl w:ilvl="8">
      <w:start w:val="0"/>
      <w:numFmt w:val="bullet"/>
      <w:lvlText w:val="•"/>
      <w:lvlJc w:val="left"/>
      <w:pPr>
        <w:ind w:left="7605" w:hanging="207"/>
      </w:pPr>
      <w:rPr/>
    </w:lvl>
  </w:abstractNum>
  <w:abstractNum w:abstractNumId="9">
    <w:lvl w:ilvl="0">
      <w:start w:val="1"/>
      <w:numFmt w:val="decimal"/>
      <w:lvlText w:val="%1."/>
      <w:lvlJc w:val="left"/>
      <w:pPr>
        <w:ind w:left="808" w:hanging="347.00000000000006"/>
      </w:pPr>
      <w:rPr>
        <w:rFonts w:ascii="Times New Roman" w:cs="Times New Roman" w:eastAsia="Times New Roman" w:hAnsi="Times New Roman"/>
        <w:b w:val="1"/>
        <w:bCs w:val="1"/>
        <w:sz w:val="24"/>
        <w:szCs w:val="24"/>
      </w:rPr>
    </w:lvl>
    <w:lvl w:ilvl="1">
      <w:start w:val="0"/>
      <w:numFmt w:val="bullet"/>
      <w:lvlText w:val="-"/>
      <w:lvlJc w:val="left"/>
      <w:pPr>
        <w:ind w:left="102" w:hanging="145"/>
      </w:pPr>
      <w:rPr>
        <w:rFonts w:ascii="Times New Roman" w:cs="Times New Roman" w:eastAsia="Times New Roman" w:hAnsi="Times New Roman"/>
        <w:sz w:val="24"/>
        <w:szCs w:val="24"/>
      </w:rPr>
    </w:lvl>
    <w:lvl w:ilvl="2">
      <w:start w:val="0"/>
      <w:numFmt w:val="bullet"/>
      <w:lvlText w:val="•"/>
      <w:lvlJc w:val="left"/>
      <w:pPr>
        <w:ind w:left="1851" w:hanging="145"/>
      </w:pPr>
      <w:rPr/>
    </w:lvl>
    <w:lvl w:ilvl="3">
      <w:start w:val="0"/>
      <w:numFmt w:val="bullet"/>
      <w:lvlText w:val="•"/>
      <w:lvlJc w:val="left"/>
      <w:pPr>
        <w:ind w:left="2903" w:hanging="145"/>
      </w:pPr>
      <w:rPr/>
    </w:lvl>
    <w:lvl w:ilvl="4">
      <w:start w:val="0"/>
      <w:numFmt w:val="bullet"/>
      <w:lvlText w:val="•"/>
      <w:lvlJc w:val="left"/>
      <w:pPr>
        <w:ind w:left="3954" w:hanging="145"/>
      </w:pPr>
      <w:rPr/>
    </w:lvl>
    <w:lvl w:ilvl="5">
      <w:start w:val="0"/>
      <w:numFmt w:val="bullet"/>
      <w:lvlText w:val="•"/>
      <w:lvlJc w:val="left"/>
      <w:pPr>
        <w:ind w:left="5006" w:hanging="145"/>
      </w:pPr>
      <w:rPr/>
    </w:lvl>
    <w:lvl w:ilvl="6">
      <w:start w:val="0"/>
      <w:numFmt w:val="bullet"/>
      <w:lvlText w:val="•"/>
      <w:lvlJc w:val="left"/>
      <w:pPr>
        <w:ind w:left="6057" w:hanging="145"/>
      </w:pPr>
      <w:rPr/>
    </w:lvl>
    <w:lvl w:ilvl="7">
      <w:start w:val="0"/>
      <w:numFmt w:val="bullet"/>
      <w:lvlText w:val="•"/>
      <w:lvlJc w:val="left"/>
      <w:pPr>
        <w:ind w:left="7109" w:hanging="145"/>
      </w:pPr>
      <w:rPr/>
    </w:lvl>
    <w:lvl w:ilvl="8">
      <w:start w:val="0"/>
      <w:numFmt w:val="bullet"/>
      <w:lvlText w:val="•"/>
      <w:lvlJc w:val="left"/>
      <w:pPr>
        <w:ind w:left="8160" w:hanging="145"/>
      </w:pPr>
      <w:rPr/>
    </w:lvl>
  </w:abstractNum>
  <w:abstractNum w:abstractNumId="10">
    <w:lvl w:ilvl="0">
      <w:start w:val="3"/>
      <w:numFmt w:val="upperRoman"/>
      <w:lvlText w:val="%1."/>
      <w:lvlJc w:val="left"/>
      <w:pPr>
        <w:ind w:left="2065" w:hanging="461"/>
      </w:pPr>
      <w:rPr>
        <w:rFonts w:ascii="Times New Roman" w:cs="Times New Roman" w:eastAsia="Times New Roman" w:hAnsi="Times New Roman"/>
        <w:b w:val="1"/>
        <w:bCs w:val="1"/>
        <w:sz w:val="24"/>
        <w:szCs w:val="24"/>
      </w:rPr>
    </w:lvl>
    <w:lvl w:ilvl="1">
      <w:start w:val="0"/>
      <w:numFmt w:val="bullet"/>
      <w:lvlText w:val="•"/>
      <w:lvlJc w:val="left"/>
      <w:pPr>
        <w:ind w:left="2880" w:hanging="461"/>
      </w:pPr>
      <w:rPr/>
    </w:lvl>
    <w:lvl w:ilvl="2">
      <w:start w:val="0"/>
      <w:numFmt w:val="bullet"/>
      <w:lvlText w:val="•"/>
      <w:lvlJc w:val="left"/>
      <w:pPr>
        <w:ind w:left="3700" w:hanging="461"/>
      </w:pPr>
      <w:rPr/>
    </w:lvl>
    <w:lvl w:ilvl="3">
      <w:start w:val="0"/>
      <w:numFmt w:val="bullet"/>
      <w:lvlText w:val="•"/>
      <w:lvlJc w:val="left"/>
      <w:pPr>
        <w:ind w:left="4521" w:hanging="461"/>
      </w:pPr>
      <w:rPr/>
    </w:lvl>
    <w:lvl w:ilvl="4">
      <w:start w:val="0"/>
      <w:numFmt w:val="bullet"/>
      <w:lvlText w:val="•"/>
      <w:lvlJc w:val="left"/>
      <w:pPr>
        <w:ind w:left="5341" w:hanging="461"/>
      </w:pPr>
      <w:rPr/>
    </w:lvl>
    <w:lvl w:ilvl="5">
      <w:start w:val="0"/>
      <w:numFmt w:val="bullet"/>
      <w:lvlText w:val="•"/>
      <w:lvlJc w:val="left"/>
      <w:pPr>
        <w:ind w:left="6162" w:hanging="461"/>
      </w:pPr>
      <w:rPr/>
    </w:lvl>
    <w:lvl w:ilvl="6">
      <w:start w:val="0"/>
      <w:numFmt w:val="bullet"/>
      <w:lvlText w:val="•"/>
      <w:lvlJc w:val="left"/>
      <w:pPr>
        <w:ind w:left="6982" w:hanging="461"/>
      </w:pPr>
      <w:rPr/>
    </w:lvl>
    <w:lvl w:ilvl="7">
      <w:start w:val="0"/>
      <w:numFmt w:val="bullet"/>
      <w:lvlText w:val="•"/>
      <w:lvlJc w:val="left"/>
      <w:pPr>
        <w:ind w:left="7802" w:hanging="461"/>
      </w:pPr>
      <w:rPr/>
    </w:lvl>
    <w:lvl w:ilvl="8">
      <w:start w:val="0"/>
      <w:numFmt w:val="bullet"/>
      <w:lvlText w:val="•"/>
      <w:lvlJc w:val="left"/>
      <w:pPr>
        <w:ind w:left="8623" w:hanging="461.0000000000018"/>
      </w:pPr>
      <w:rPr/>
    </w:lvl>
  </w:abstractNum>
  <w:abstractNum w:abstractNumId="11">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1519" w:hanging="423"/>
      </w:pPr>
      <w:rPr>
        <w:rFonts w:ascii="Noto Sans Symbols" w:cs="Noto Sans Symbols" w:eastAsia="Noto Sans Symbols" w:hAnsi="Noto Sans Symbols"/>
        <w:sz w:val="24"/>
        <w:szCs w:val="24"/>
      </w:rPr>
    </w:lvl>
    <w:lvl w:ilvl="2">
      <w:start w:val="0"/>
      <w:numFmt w:val="bullet"/>
      <w:lvlText w:val="●"/>
      <w:lvlJc w:val="left"/>
      <w:pPr>
        <w:ind w:left="669" w:hanging="292.99999999999983"/>
      </w:pPr>
      <w:rPr>
        <w:rFonts w:ascii="Noto Sans Symbols" w:cs="Noto Sans Symbols" w:eastAsia="Noto Sans Symbols" w:hAnsi="Noto Sans Symbols"/>
        <w:sz w:val="24"/>
        <w:szCs w:val="24"/>
      </w:rPr>
    </w:lvl>
    <w:lvl w:ilvl="3">
      <w:start w:val="0"/>
      <w:numFmt w:val="bullet"/>
      <w:lvlText w:val="•"/>
      <w:lvlJc w:val="left"/>
      <w:pPr>
        <w:ind w:left="2220" w:hanging="293"/>
      </w:pPr>
      <w:rPr/>
    </w:lvl>
    <w:lvl w:ilvl="4">
      <w:start w:val="0"/>
      <w:numFmt w:val="bullet"/>
      <w:lvlText w:val="•"/>
      <w:lvlJc w:val="left"/>
      <w:pPr>
        <w:ind w:left="3369" w:hanging="293.0000000000009"/>
      </w:pPr>
      <w:rPr/>
    </w:lvl>
    <w:lvl w:ilvl="5">
      <w:start w:val="0"/>
      <w:numFmt w:val="bullet"/>
      <w:lvlText w:val="•"/>
      <w:lvlJc w:val="left"/>
      <w:pPr>
        <w:ind w:left="4518" w:hanging="293"/>
      </w:pPr>
      <w:rPr/>
    </w:lvl>
    <w:lvl w:ilvl="6">
      <w:start w:val="0"/>
      <w:numFmt w:val="bullet"/>
      <w:lvlText w:val="•"/>
      <w:lvlJc w:val="left"/>
      <w:pPr>
        <w:ind w:left="5667" w:hanging="292.9999999999991"/>
      </w:pPr>
      <w:rPr/>
    </w:lvl>
    <w:lvl w:ilvl="7">
      <w:start w:val="0"/>
      <w:numFmt w:val="bullet"/>
      <w:lvlText w:val="•"/>
      <w:lvlJc w:val="left"/>
      <w:pPr>
        <w:ind w:left="6816" w:hanging="292.9999999999991"/>
      </w:pPr>
      <w:rPr/>
    </w:lvl>
    <w:lvl w:ilvl="8">
      <w:start w:val="0"/>
      <w:numFmt w:val="bullet"/>
      <w:lvlText w:val="•"/>
      <w:lvlJc w:val="left"/>
      <w:pPr>
        <w:ind w:left="7965" w:hanging="293"/>
      </w:pPr>
      <w:rPr/>
    </w:lvl>
  </w:abstractNum>
  <w:abstractNum w:abstractNumId="12">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960" w:hanging="347"/>
      </w:pPr>
      <w:rPr/>
    </w:lvl>
    <w:lvl w:ilvl="3">
      <w:start w:val="0"/>
      <w:numFmt w:val="bullet"/>
      <w:lvlText w:val="•"/>
      <w:lvlJc w:val="left"/>
      <w:pPr>
        <w:ind w:left="1600" w:hanging="347"/>
      </w:pPr>
      <w:rPr/>
    </w:lvl>
    <w:lvl w:ilvl="4">
      <w:start w:val="0"/>
      <w:numFmt w:val="bullet"/>
      <w:lvlText w:val="•"/>
      <w:lvlJc w:val="left"/>
      <w:pPr>
        <w:ind w:left="1241" w:hanging="347.0000000000002"/>
      </w:pPr>
      <w:rPr/>
    </w:lvl>
    <w:lvl w:ilvl="5">
      <w:start w:val="0"/>
      <w:numFmt w:val="bullet"/>
      <w:lvlText w:val="•"/>
      <w:lvlJc w:val="left"/>
      <w:pPr>
        <w:ind w:left="882" w:hanging="347"/>
      </w:pPr>
      <w:rPr/>
    </w:lvl>
    <w:lvl w:ilvl="6">
      <w:start w:val="0"/>
      <w:numFmt w:val="bullet"/>
      <w:lvlText w:val="•"/>
      <w:lvlJc w:val="left"/>
      <w:pPr>
        <w:ind w:left="523" w:hanging="347.00000000000006"/>
      </w:pPr>
      <w:rPr/>
    </w:lvl>
    <w:lvl w:ilvl="7">
      <w:start w:val="0"/>
      <w:numFmt w:val="bullet"/>
      <w:lvlText w:val="•"/>
      <w:lvlJc w:val="left"/>
      <w:pPr>
        <w:ind w:left="163" w:hanging="347"/>
      </w:pPr>
      <w:rPr/>
    </w:lvl>
    <w:lvl w:ilvl="8">
      <w:start w:val="0"/>
      <w:numFmt w:val="bullet"/>
      <w:lvlText w:val="•"/>
      <w:lvlJc w:val="left"/>
      <w:pPr>
        <w:ind w:left="-196" w:hanging="347"/>
      </w:pPr>
      <w:rPr/>
    </w:lvl>
  </w:abstractNum>
  <w:abstractNum w:abstractNumId="13">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4">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374" w:hanging="154"/>
      </w:pPr>
      <w:rPr/>
    </w:lvl>
    <w:lvl w:ilvl="2">
      <w:start w:val="0"/>
      <w:numFmt w:val="bullet"/>
      <w:lvlText w:val="•"/>
      <w:lvlJc w:val="left"/>
      <w:pPr>
        <w:ind w:left="489" w:hanging="154"/>
      </w:pPr>
      <w:rPr/>
    </w:lvl>
    <w:lvl w:ilvl="3">
      <w:start w:val="0"/>
      <w:numFmt w:val="bullet"/>
      <w:lvlText w:val="•"/>
      <w:lvlJc w:val="left"/>
      <w:pPr>
        <w:ind w:left="603" w:hanging="154"/>
      </w:pPr>
      <w:rPr/>
    </w:lvl>
    <w:lvl w:ilvl="4">
      <w:start w:val="0"/>
      <w:numFmt w:val="bullet"/>
      <w:lvlText w:val="•"/>
      <w:lvlJc w:val="left"/>
      <w:pPr>
        <w:ind w:left="718" w:hanging="154"/>
      </w:pPr>
      <w:rPr/>
    </w:lvl>
    <w:lvl w:ilvl="5">
      <w:start w:val="0"/>
      <w:numFmt w:val="bullet"/>
      <w:lvlText w:val="•"/>
      <w:lvlJc w:val="left"/>
      <w:pPr>
        <w:ind w:left="832" w:hanging="154"/>
      </w:pPr>
      <w:rPr/>
    </w:lvl>
    <w:lvl w:ilvl="6">
      <w:start w:val="0"/>
      <w:numFmt w:val="bullet"/>
      <w:lvlText w:val="•"/>
      <w:lvlJc w:val="left"/>
      <w:pPr>
        <w:ind w:left="947" w:hanging="154"/>
      </w:pPr>
      <w:rPr/>
    </w:lvl>
    <w:lvl w:ilvl="7">
      <w:start w:val="0"/>
      <w:numFmt w:val="bullet"/>
      <w:lvlText w:val="•"/>
      <w:lvlJc w:val="left"/>
      <w:pPr>
        <w:ind w:left="1061" w:hanging="154.0000000000001"/>
      </w:pPr>
      <w:rPr/>
    </w:lvl>
    <w:lvl w:ilvl="8">
      <w:start w:val="0"/>
      <w:numFmt w:val="bullet"/>
      <w:lvlText w:val="•"/>
      <w:lvlJc w:val="left"/>
      <w:pPr>
        <w:ind w:left="1176" w:hanging="154.0000000000001"/>
      </w:pPr>
      <w:rPr/>
    </w:lvl>
  </w:abstractNum>
  <w:abstractNum w:abstractNumId="15">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6">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1260" w:hanging="154"/>
      </w:pPr>
      <w:rPr/>
    </w:lvl>
    <w:lvl w:ilvl="2">
      <w:start w:val="0"/>
      <w:numFmt w:val="bullet"/>
      <w:lvlText w:val="•"/>
      <w:lvlJc w:val="left"/>
      <w:pPr>
        <w:ind w:left="2260" w:hanging="154"/>
      </w:pPr>
      <w:rPr/>
    </w:lvl>
    <w:lvl w:ilvl="3">
      <w:start w:val="0"/>
      <w:numFmt w:val="bullet"/>
      <w:lvlText w:val="•"/>
      <w:lvlJc w:val="left"/>
      <w:pPr>
        <w:ind w:left="3261" w:hanging="153.99999999999955"/>
      </w:pPr>
      <w:rPr/>
    </w:lvl>
    <w:lvl w:ilvl="4">
      <w:start w:val="0"/>
      <w:numFmt w:val="bullet"/>
      <w:lvlText w:val="•"/>
      <w:lvlJc w:val="left"/>
      <w:pPr>
        <w:ind w:left="4261" w:hanging="154"/>
      </w:pPr>
      <w:rPr/>
    </w:lvl>
    <w:lvl w:ilvl="5">
      <w:start w:val="0"/>
      <w:numFmt w:val="bullet"/>
      <w:lvlText w:val="•"/>
      <w:lvlJc w:val="left"/>
      <w:pPr>
        <w:ind w:left="5262" w:hanging="153.9999999999991"/>
      </w:pPr>
      <w:rPr/>
    </w:lvl>
    <w:lvl w:ilvl="6">
      <w:start w:val="0"/>
      <w:numFmt w:val="bullet"/>
      <w:lvlText w:val="•"/>
      <w:lvlJc w:val="left"/>
      <w:pPr>
        <w:ind w:left="6262" w:hanging="153.99999999999818"/>
      </w:pPr>
      <w:rPr/>
    </w:lvl>
    <w:lvl w:ilvl="7">
      <w:start w:val="0"/>
      <w:numFmt w:val="bullet"/>
      <w:lvlText w:val="•"/>
      <w:lvlJc w:val="left"/>
      <w:pPr>
        <w:ind w:left="7262" w:hanging="153.99999999999818"/>
      </w:pPr>
      <w:rPr/>
    </w:lvl>
    <w:lvl w:ilvl="8">
      <w:start w:val="0"/>
      <w:numFmt w:val="bullet"/>
      <w:lvlText w:val="•"/>
      <w:lvlJc w:val="left"/>
      <w:pPr>
        <w:ind w:left="8263" w:hanging="154"/>
      </w:pPr>
      <w:rPr/>
    </w:lvl>
  </w:abstractNum>
  <w:abstractNum w:abstractNumId="17">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18">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374" w:hanging="154"/>
      </w:pPr>
      <w:rPr/>
    </w:lvl>
    <w:lvl w:ilvl="2">
      <w:start w:val="0"/>
      <w:numFmt w:val="bullet"/>
      <w:lvlText w:val="•"/>
      <w:lvlJc w:val="left"/>
      <w:pPr>
        <w:ind w:left="489" w:hanging="154"/>
      </w:pPr>
      <w:rPr/>
    </w:lvl>
    <w:lvl w:ilvl="3">
      <w:start w:val="0"/>
      <w:numFmt w:val="bullet"/>
      <w:lvlText w:val="•"/>
      <w:lvlJc w:val="left"/>
      <w:pPr>
        <w:ind w:left="603" w:hanging="154"/>
      </w:pPr>
      <w:rPr/>
    </w:lvl>
    <w:lvl w:ilvl="4">
      <w:start w:val="0"/>
      <w:numFmt w:val="bullet"/>
      <w:lvlText w:val="•"/>
      <w:lvlJc w:val="left"/>
      <w:pPr>
        <w:ind w:left="718" w:hanging="154"/>
      </w:pPr>
      <w:rPr/>
    </w:lvl>
    <w:lvl w:ilvl="5">
      <w:start w:val="0"/>
      <w:numFmt w:val="bullet"/>
      <w:lvlText w:val="•"/>
      <w:lvlJc w:val="left"/>
      <w:pPr>
        <w:ind w:left="832" w:hanging="154"/>
      </w:pPr>
      <w:rPr/>
    </w:lvl>
    <w:lvl w:ilvl="6">
      <w:start w:val="0"/>
      <w:numFmt w:val="bullet"/>
      <w:lvlText w:val="•"/>
      <w:lvlJc w:val="left"/>
      <w:pPr>
        <w:ind w:left="947" w:hanging="154"/>
      </w:pPr>
      <w:rPr/>
    </w:lvl>
    <w:lvl w:ilvl="7">
      <w:start w:val="0"/>
      <w:numFmt w:val="bullet"/>
      <w:lvlText w:val="•"/>
      <w:lvlJc w:val="left"/>
      <w:pPr>
        <w:ind w:left="1061" w:hanging="154.0000000000001"/>
      </w:pPr>
      <w:rPr/>
    </w:lvl>
    <w:lvl w:ilvl="8">
      <w:start w:val="0"/>
      <w:numFmt w:val="bullet"/>
      <w:lvlText w:val="•"/>
      <w:lvlJc w:val="left"/>
      <w:pPr>
        <w:ind w:left="1176" w:hanging="154.0000000000001"/>
      </w:pPr>
      <w:rPr/>
    </w:lvl>
  </w:abstractNum>
  <w:abstractNum w:abstractNumId="19">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0">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374" w:hanging="154"/>
      </w:pPr>
      <w:rPr/>
    </w:lvl>
    <w:lvl w:ilvl="2">
      <w:start w:val="0"/>
      <w:numFmt w:val="bullet"/>
      <w:lvlText w:val="•"/>
      <w:lvlJc w:val="left"/>
      <w:pPr>
        <w:ind w:left="489" w:hanging="154"/>
      </w:pPr>
      <w:rPr/>
    </w:lvl>
    <w:lvl w:ilvl="3">
      <w:start w:val="0"/>
      <w:numFmt w:val="bullet"/>
      <w:lvlText w:val="•"/>
      <w:lvlJc w:val="left"/>
      <w:pPr>
        <w:ind w:left="603" w:hanging="154"/>
      </w:pPr>
      <w:rPr/>
    </w:lvl>
    <w:lvl w:ilvl="4">
      <w:start w:val="0"/>
      <w:numFmt w:val="bullet"/>
      <w:lvlText w:val="•"/>
      <w:lvlJc w:val="left"/>
      <w:pPr>
        <w:ind w:left="718" w:hanging="154"/>
      </w:pPr>
      <w:rPr/>
    </w:lvl>
    <w:lvl w:ilvl="5">
      <w:start w:val="0"/>
      <w:numFmt w:val="bullet"/>
      <w:lvlText w:val="•"/>
      <w:lvlJc w:val="left"/>
      <w:pPr>
        <w:ind w:left="832" w:hanging="154"/>
      </w:pPr>
      <w:rPr/>
    </w:lvl>
    <w:lvl w:ilvl="6">
      <w:start w:val="0"/>
      <w:numFmt w:val="bullet"/>
      <w:lvlText w:val="•"/>
      <w:lvlJc w:val="left"/>
      <w:pPr>
        <w:ind w:left="947" w:hanging="154"/>
      </w:pPr>
      <w:rPr/>
    </w:lvl>
    <w:lvl w:ilvl="7">
      <w:start w:val="0"/>
      <w:numFmt w:val="bullet"/>
      <w:lvlText w:val="•"/>
      <w:lvlJc w:val="left"/>
      <w:pPr>
        <w:ind w:left="1061" w:hanging="154.0000000000001"/>
      </w:pPr>
      <w:rPr/>
    </w:lvl>
    <w:lvl w:ilvl="8">
      <w:start w:val="0"/>
      <w:numFmt w:val="bullet"/>
      <w:lvlText w:val="•"/>
      <w:lvlJc w:val="left"/>
      <w:pPr>
        <w:ind w:left="1176" w:hanging="154.0000000000001"/>
      </w:pPr>
      <w:rPr/>
    </w:lvl>
  </w:abstractNum>
  <w:abstractNum w:abstractNumId="21">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2">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1260" w:hanging="154"/>
      </w:pPr>
      <w:rPr/>
    </w:lvl>
    <w:lvl w:ilvl="2">
      <w:start w:val="0"/>
      <w:numFmt w:val="bullet"/>
      <w:lvlText w:val="•"/>
      <w:lvlJc w:val="left"/>
      <w:pPr>
        <w:ind w:left="2260" w:hanging="154"/>
      </w:pPr>
      <w:rPr/>
    </w:lvl>
    <w:lvl w:ilvl="3">
      <w:start w:val="0"/>
      <w:numFmt w:val="bullet"/>
      <w:lvlText w:val="•"/>
      <w:lvlJc w:val="left"/>
      <w:pPr>
        <w:ind w:left="3261" w:hanging="153.99999999999955"/>
      </w:pPr>
      <w:rPr/>
    </w:lvl>
    <w:lvl w:ilvl="4">
      <w:start w:val="0"/>
      <w:numFmt w:val="bullet"/>
      <w:lvlText w:val="•"/>
      <w:lvlJc w:val="left"/>
      <w:pPr>
        <w:ind w:left="4261" w:hanging="154"/>
      </w:pPr>
      <w:rPr/>
    </w:lvl>
    <w:lvl w:ilvl="5">
      <w:start w:val="0"/>
      <w:numFmt w:val="bullet"/>
      <w:lvlText w:val="•"/>
      <w:lvlJc w:val="left"/>
      <w:pPr>
        <w:ind w:left="5262" w:hanging="153.9999999999991"/>
      </w:pPr>
      <w:rPr/>
    </w:lvl>
    <w:lvl w:ilvl="6">
      <w:start w:val="0"/>
      <w:numFmt w:val="bullet"/>
      <w:lvlText w:val="•"/>
      <w:lvlJc w:val="left"/>
      <w:pPr>
        <w:ind w:left="6262" w:hanging="153.99999999999818"/>
      </w:pPr>
      <w:rPr/>
    </w:lvl>
    <w:lvl w:ilvl="7">
      <w:start w:val="0"/>
      <w:numFmt w:val="bullet"/>
      <w:lvlText w:val="•"/>
      <w:lvlJc w:val="left"/>
      <w:pPr>
        <w:ind w:left="7262" w:hanging="153.99999999999818"/>
      </w:pPr>
      <w:rPr/>
    </w:lvl>
    <w:lvl w:ilvl="8">
      <w:start w:val="0"/>
      <w:numFmt w:val="bullet"/>
      <w:lvlText w:val="•"/>
      <w:lvlJc w:val="left"/>
      <w:pPr>
        <w:ind w:left="8263" w:hanging="154"/>
      </w:pPr>
      <w:rPr/>
    </w:lvl>
  </w:abstractNum>
  <w:abstractNum w:abstractNumId="23">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24">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920" w:hanging="347"/>
      </w:pPr>
      <w:rPr/>
    </w:lvl>
    <w:lvl w:ilvl="3">
      <w:start w:val="0"/>
      <w:numFmt w:val="bullet"/>
      <w:lvlText w:val="•"/>
      <w:lvlJc w:val="left"/>
      <w:pPr>
        <w:ind w:left="1560" w:hanging="347"/>
      </w:pPr>
      <w:rPr/>
    </w:lvl>
    <w:lvl w:ilvl="4">
      <w:start w:val="0"/>
      <w:numFmt w:val="bullet"/>
      <w:lvlText w:val="•"/>
      <w:lvlJc w:val="left"/>
      <w:pPr>
        <w:ind w:left="1200" w:hanging="347"/>
      </w:pPr>
      <w:rPr/>
    </w:lvl>
    <w:lvl w:ilvl="5">
      <w:start w:val="0"/>
      <w:numFmt w:val="bullet"/>
      <w:lvlText w:val="•"/>
      <w:lvlJc w:val="left"/>
      <w:pPr>
        <w:ind w:left="841" w:hanging="347.00000000000017"/>
      </w:pPr>
      <w:rPr/>
    </w:lvl>
    <w:lvl w:ilvl="6">
      <w:start w:val="0"/>
      <w:numFmt w:val="bullet"/>
      <w:lvlText w:val="•"/>
      <w:lvlJc w:val="left"/>
      <w:pPr>
        <w:ind w:left="481" w:hanging="347"/>
      </w:pPr>
      <w:rPr/>
    </w:lvl>
    <w:lvl w:ilvl="7">
      <w:start w:val="0"/>
      <w:numFmt w:val="bullet"/>
      <w:lvlText w:val="•"/>
      <w:lvlJc w:val="left"/>
      <w:pPr>
        <w:ind w:left="121" w:hanging="347"/>
      </w:pPr>
      <w:rPr/>
    </w:lvl>
    <w:lvl w:ilvl="8">
      <w:start w:val="0"/>
      <w:numFmt w:val="bullet"/>
      <w:lvlText w:val="•"/>
      <w:lvlJc w:val="left"/>
      <w:pPr>
        <w:ind w:left="-238" w:hanging="347"/>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611"/>
    </w:pPr>
    <w:rPr>
      <w:b w:val="1"/>
      <w:bCs w:val="1"/>
      <w:sz w:val="24"/>
      <w:szCs w:val="24"/>
    </w:rPr>
  </w:style>
  <w:style w:type="paragraph" w:styleId="Heading2">
    <w:name w:val="heading 2"/>
    <w:basedOn w:val="Normal"/>
    <w:next w:val="Normal"/>
    <w:pPr>
      <w:ind w:left="813"/>
    </w:pPr>
    <w:rPr>
      <w:b w:val="1"/>
      <w:bCs w:val="1"/>
      <w:i w:val="1"/>
      <w:i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2287" w:right="2405"/>
      <w:jc w:val="center"/>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myflute.ru/" TargetMode="External"/><Relationship Id="rId10" Type="http://schemas.openxmlformats.org/officeDocument/2006/relationships/image" Target="media/image2.png"/><Relationship Id="rId13" Type="http://schemas.openxmlformats.org/officeDocument/2006/relationships/hyperlink" Target="http://aaabdurahmanov.narod.ru/links.html" TargetMode="External"/><Relationship Id="rId12" Type="http://schemas.openxmlformats.org/officeDocument/2006/relationships/hyperlink" Target="http://www.larrykrantz.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notes.tarakanov.net/flauto.htm" TargetMode="External"/><Relationship Id="rId14" Type="http://schemas.openxmlformats.org/officeDocument/2006/relationships/hyperlink" Target="http://www.virtualsheetmusic.com/downloads/Indici/Flute.html" TargetMode="External"/><Relationship Id="rId16" Type="http://schemas.openxmlformats.org/officeDocument/2006/relationships/hyperlink" Target="http://www.forumklassika.ru/" TargetMode="Externa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