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Государственное бюджетное учреждение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дополнительного образования города Москвы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"Детская музыкальная школа № 76"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32"/>
          <w:szCs w:val="32"/>
        </w:rPr>
      </w:pPr>
      <w:r w:rsidDel="00000000" w:rsidR="00000000" w:rsidRPr="00000000">
        <w:rPr>
          <w:color w:val="000000"/>
          <w:sz w:val="32"/>
          <w:szCs w:val="32"/>
          <w:rtl w:val="0"/>
        </w:rPr>
        <w:t xml:space="preserve">ДОПОЛНИТЕЛЬНАЯ ОБЩЕОБРАЗОВАТЕЛЬНАЯ 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32"/>
          <w:szCs w:val="32"/>
        </w:rPr>
      </w:pPr>
      <w:r w:rsidDel="00000000" w:rsidR="00000000" w:rsidRPr="00000000">
        <w:rPr>
          <w:color w:val="000000"/>
          <w:sz w:val="32"/>
          <w:szCs w:val="32"/>
          <w:rtl w:val="0"/>
        </w:rPr>
        <w:t xml:space="preserve">ОБЩЕРАЗВИВАЮЩАЯ ПРОГРАММА 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32"/>
          <w:szCs w:val="32"/>
        </w:rPr>
      </w:pPr>
      <w:r w:rsidDel="00000000" w:rsidR="00000000" w:rsidRPr="00000000">
        <w:rPr>
          <w:color w:val="000000"/>
          <w:sz w:val="32"/>
          <w:szCs w:val="32"/>
          <w:rtl w:val="0"/>
        </w:rPr>
        <w:t xml:space="preserve">В ОБЛАСТИ МУЗЫКАЛЬНОГО ИСКУССТВА 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36"/>
          <w:szCs w:val="36"/>
        </w:rPr>
      </w:pPr>
      <w:r w:rsidDel="00000000" w:rsidR="00000000" w:rsidRPr="00000000">
        <w:rPr>
          <w:b w:val="1"/>
          <w:bCs w:val="1"/>
          <w:color w:val="000000"/>
          <w:sz w:val="36"/>
          <w:szCs w:val="36"/>
          <w:rtl w:val="0"/>
        </w:rPr>
        <w:t xml:space="preserve">Программа по учебному предмету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40"/>
          <w:szCs w:val="40"/>
        </w:rPr>
      </w:pPr>
      <w:r w:rsidDel="00000000" w:rsidR="00000000" w:rsidRPr="00000000">
        <w:rPr>
          <w:b w:val="1"/>
          <w:bCs w:val="1"/>
          <w:color w:val="000000"/>
          <w:sz w:val="40"/>
          <w:szCs w:val="40"/>
          <w:rtl w:val="0"/>
        </w:rPr>
        <w:t xml:space="preserve">«</w:t>
      </w: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Саунд дизайн</w:t>
      </w:r>
      <w:r w:rsidDel="00000000" w:rsidR="00000000" w:rsidRPr="00000000">
        <w:rPr>
          <w:b w:val="1"/>
          <w:bCs w:val="1"/>
          <w:color w:val="000000"/>
          <w:sz w:val="40"/>
          <w:szCs w:val="40"/>
          <w:rtl w:val="0"/>
        </w:rPr>
        <w:t xml:space="preserve">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center"/>
        <w:rPr>
          <w:color w:val="000000"/>
          <w:sz w:val="40"/>
          <w:szCs w:val="40"/>
        </w:rPr>
      </w:pPr>
      <w:r w:rsidDel="00000000" w:rsidR="00000000" w:rsidRPr="00000000">
        <w:rPr>
          <w:color w:val="000000"/>
          <w:sz w:val="40"/>
          <w:szCs w:val="40"/>
          <w:rtl w:val="0"/>
        </w:rPr>
        <w:t xml:space="preserve">(платные образовательные услуги)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32"/>
          <w:szCs w:val="32"/>
        </w:rPr>
      </w:pPr>
      <w:r w:rsidDel="00000000" w:rsidR="00000000" w:rsidRPr="00000000">
        <w:rPr>
          <w:color w:val="000000"/>
          <w:sz w:val="32"/>
          <w:szCs w:val="32"/>
          <w:rtl w:val="0"/>
        </w:rPr>
        <w:t xml:space="preserve">Срок обучения – </w:t>
      </w:r>
      <w:r w:rsidDel="00000000" w:rsidR="00000000" w:rsidRPr="00000000">
        <w:rPr>
          <w:sz w:val="32"/>
          <w:szCs w:val="32"/>
          <w:rtl w:val="0"/>
        </w:rPr>
        <w:t xml:space="preserve">1 </w:t>
      </w:r>
      <w:r w:rsidDel="00000000" w:rsidR="00000000" w:rsidRPr="00000000">
        <w:rPr>
          <w:color w:val="000000"/>
          <w:sz w:val="32"/>
          <w:szCs w:val="32"/>
          <w:rtl w:val="0"/>
        </w:rPr>
        <w:t xml:space="preserve">год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Составитель – </w:t>
      </w:r>
      <w:r w:rsidDel="00000000" w:rsidR="00000000" w:rsidRPr="00000000">
        <w:rPr>
          <w:sz w:val="28"/>
          <w:szCs w:val="28"/>
          <w:rtl w:val="0"/>
        </w:rPr>
        <w:t xml:space="preserve">Переудина К.А.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                  </w:t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202</w:t>
      </w:r>
      <w:r w:rsidDel="00000000" w:rsidR="00000000" w:rsidRPr="00000000">
        <w:rPr>
          <w:sz w:val="28"/>
          <w:szCs w:val="28"/>
          <w:rtl w:val="0"/>
        </w:rPr>
        <w:t xml:space="preserve">6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-202</w:t>
      </w:r>
      <w:r w:rsidDel="00000000" w:rsidR="00000000" w:rsidRPr="00000000">
        <w:rPr>
          <w:sz w:val="28"/>
          <w:szCs w:val="28"/>
          <w:rtl w:val="0"/>
        </w:rPr>
        <w:t xml:space="preserve">7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 учебный год</w:t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36"/>
          <w:szCs w:val="36"/>
          <w:rtl w:val="0"/>
        </w:rPr>
        <w:t xml:space="preserve">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Структура программы учебного предмета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I.        Пояснительная записка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36"/>
          <w:szCs w:val="36"/>
          <w:rtl w:val="0"/>
        </w:rPr>
        <w:t xml:space="preserve">         - </w:t>
      </w:r>
      <w:r w:rsidDel="00000000" w:rsidR="00000000" w:rsidRPr="00000000">
        <w:rPr>
          <w:i w:val="1"/>
          <w:iCs w:val="1"/>
          <w:color w:val="000000"/>
          <w:sz w:val="28"/>
          <w:szCs w:val="28"/>
          <w:rtl w:val="0"/>
        </w:rPr>
        <w:t xml:space="preserve">Характеристика учебного предмета, его место и роль в образовательном процессе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8"/>
          <w:szCs w:val="28"/>
        </w:rPr>
      </w:pPr>
      <w:r w:rsidDel="00000000" w:rsidR="00000000" w:rsidRPr="00000000">
        <w:rPr>
          <w:i w:val="1"/>
          <w:iCs w:val="1"/>
          <w:color w:val="000000"/>
          <w:sz w:val="28"/>
          <w:szCs w:val="28"/>
          <w:rtl w:val="0"/>
        </w:rPr>
        <w:t xml:space="preserve">           -  Срок реализации учебного предмета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8"/>
          <w:szCs w:val="28"/>
        </w:rPr>
      </w:pPr>
      <w:r w:rsidDel="00000000" w:rsidR="00000000" w:rsidRPr="00000000">
        <w:rPr>
          <w:i w:val="1"/>
          <w:iCs w:val="1"/>
          <w:color w:val="000000"/>
          <w:sz w:val="28"/>
          <w:szCs w:val="28"/>
          <w:rtl w:val="0"/>
        </w:rPr>
        <w:t xml:space="preserve">           - Объем учебного времени, предусмотренный учебным планом образовательной организации на реализацию учебного предмета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8"/>
          <w:szCs w:val="28"/>
        </w:rPr>
      </w:pPr>
      <w:r w:rsidDel="00000000" w:rsidR="00000000" w:rsidRPr="00000000">
        <w:rPr>
          <w:i w:val="1"/>
          <w:iCs w:val="1"/>
          <w:color w:val="000000"/>
          <w:sz w:val="28"/>
          <w:szCs w:val="28"/>
          <w:rtl w:val="0"/>
        </w:rPr>
        <w:t xml:space="preserve">          - Сведения о затратах учебного времени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8"/>
          <w:szCs w:val="28"/>
        </w:rPr>
      </w:pPr>
      <w:r w:rsidDel="00000000" w:rsidR="00000000" w:rsidRPr="00000000">
        <w:rPr>
          <w:i w:val="1"/>
          <w:iCs w:val="1"/>
          <w:color w:val="000000"/>
          <w:sz w:val="28"/>
          <w:szCs w:val="28"/>
          <w:rtl w:val="0"/>
        </w:rPr>
        <w:t xml:space="preserve">          - Форма проведения учебных аудиторных занятий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8"/>
          <w:szCs w:val="28"/>
        </w:rPr>
      </w:pPr>
      <w:r w:rsidDel="00000000" w:rsidR="00000000" w:rsidRPr="00000000">
        <w:rPr>
          <w:i w:val="1"/>
          <w:iCs w:val="1"/>
          <w:color w:val="000000"/>
          <w:sz w:val="28"/>
          <w:szCs w:val="28"/>
          <w:rtl w:val="0"/>
        </w:rPr>
        <w:t xml:space="preserve">          - Цели и задачи учебного предмета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8"/>
          <w:szCs w:val="28"/>
        </w:rPr>
      </w:pPr>
      <w:r w:rsidDel="00000000" w:rsidR="00000000" w:rsidRPr="00000000">
        <w:rPr>
          <w:i w:val="1"/>
          <w:iCs w:val="1"/>
          <w:color w:val="000000"/>
          <w:sz w:val="28"/>
          <w:szCs w:val="28"/>
          <w:rtl w:val="0"/>
        </w:rPr>
        <w:t xml:space="preserve">          - Структура программы учебного предмета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8"/>
          <w:szCs w:val="28"/>
        </w:rPr>
      </w:pPr>
      <w:r w:rsidDel="00000000" w:rsidR="00000000" w:rsidRPr="00000000">
        <w:rPr>
          <w:i w:val="1"/>
          <w:iCs w:val="1"/>
          <w:color w:val="000000"/>
          <w:sz w:val="28"/>
          <w:szCs w:val="28"/>
          <w:rtl w:val="0"/>
        </w:rPr>
        <w:t xml:space="preserve">          - Методы обучения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8"/>
          <w:szCs w:val="28"/>
        </w:rPr>
      </w:pPr>
      <w:r w:rsidDel="00000000" w:rsidR="00000000" w:rsidRPr="00000000">
        <w:rPr>
          <w:i w:val="1"/>
          <w:iCs w:val="1"/>
          <w:color w:val="000000"/>
          <w:sz w:val="28"/>
          <w:szCs w:val="28"/>
          <w:rtl w:val="0"/>
        </w:rPr>
        <w:t xml:space="preserve">          - Описание материально-технических условий реализации учебного предмета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140" w:hanging="780"/>
        <w:rPr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Содержание учебного предмета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firstLine="0"/>
        <w:rPr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firstLine="0"/>
        <w:rPr>
          <w:color w:val="000000"/>
          <w:sz w:val="28"/>
          <w:szCs w:val="28"/>
        </w:rPr>
      </w:pPr>
      <w:r w:rsidDel="00000000" w:rsidR="00000000" w:rsidRPr="00000000">
        <w:rPr>
          <w:i w:val="1"/>
          <w:iCs w:val="1"/>
          <w:color w:val="000000"/>
          <w:sz w:val="28"/>
          <w:szCs w:val="28"/>
          <w:rtl w:val="0"/>
        </w:rPr>
        <w:t xml:space="preserve">       - Учебно-тематический план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firstLine="0"/>
        <w:rPr>
          <w:color w:val="000000"/>
          <w:sz w:val="28"/>
          <w:szCs w:val="28"/>
        </w:rPr>
      </w:pPr>
      <w:r w:rsidDel="00000000" w:rsidR="00000000" w:rsidRPr="00000000">
        <w:rPr>
          <w:i w:val="1"/>
          <w:iCs w:val="1"/>
          <w:color w:val="000000"/>
          <w:sz w:val="28"/>
          <w:szCs w:val="28"/>
          <w:rtl w:val="0"/>
        </w:rPr>
        <w:t xml:space="preserve">       - Годовые требования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firstLine="0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140" w:hanging="780"/>
        <w:rPr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Требования к уровню подготовки учащихся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140" w:firstLine="0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08" w:firstLine="0"/>
        <w:rPr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   -  </w:t>
      </w:r>
      <w:r w:rsidDel="00000000" w:rsidR="00000000" w:rsidRPr="00000000">
        <w:rPr>
          <w:i w:val="1"/>
          <w:iCs w:val="1"/>
          <w:color w:val="000000"/>
          <w:sz w:val="28"/>
          <w:szCs w:val="28"/>
          <w:rtl w:val="0"/>
        </w:rPr>
        <w:t xml:space="preserve">Требования к уровню подготовки на различных этапах обучения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08" w:firstLine="0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08" w:firstLine="0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140" w:hanging="780"/>
        <w:rPr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Методическое обеспечение учебного процесса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140" w:firstLine="0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140" w:firstLine="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- </w:t>
      </w:r>
      <w:r w:rsidDel="00000000" w:rsidR="00000000" w:rsidRPr="00000000">
        <w:rPr>
          <w:i w:val="1"/>
          <w:iCs w:val="1"/>
          <w:color w:val="000000"/>
          <w:sz w:val="28"/>
          <w:szCs w:val="28"/>
          <w:rtl w:val="0"/>
        </w:rPr>
        <w:t xml:space="preserve">Методические рекомендации преподавателям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140" w:firstLine="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-</w:t>
      </w:r>
      <w:r w:rsidDel="00000000" w:rsidR="00000000" w:rsidRPr="00000000">
        <w:rPr>
          <w:i w:val="1"/>
          <w:iCs w:val="1"/>
          <w:color w:val="000000"/>
          <w:sz w:val="28"/>
          <w:szCs w:val="28"/>
          <w:rtl w:val="0"/>
        </w:rPr>
        <w:t xml:space="preserve">Рекомендации по организации самостоятельной работе обучающегося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140" w:hanging="780"/>
        <w:rPr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Список учебной и методической литературы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             </w:t>
      </w:r>
      <w:r w:rsidDel="00000000" w:rsidR="00000000" w:rsidRPr="00000000">
        <w:rPr>
          <w:i w:val="1"/>
          <w:iCs w:val="1"/>
          <w:color w:val="000000"/>
          <w:sz w:val="28"/>
          <w:szCs w:val="28"/>
          <w:rtl w:val="0"/>
        </w:rPr>
        <w:t xml:space="preserve">- Список рекомендуемой учебной литературы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8"/>
          <w:szCs w:val="28"/>
        </w:rPr>
      </w:pPr>
      <w:r w:rsidDel="00000000" w:rsidR="00000000" w:rsidRPr="00000000">
        <w:rPr>
          <w:i w:val="1"/>
          <w:iCs w:val="1"/>
          <w:color w:val="000000"/>
          <w:sz w:val="28"/>
          <w:szCs w:val="28"/>
          <w:rtl w:val="0"/>
        </w:rPr>
        <w:t xml:space="preserve">             - Список рекомендуемой методической литературы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I. ПОЯСНИТЕЛЬНАЯ ЗАПИСКА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8"/>
          <w:szCs w:val="28"/>
          <w:rtl w:val="0"/>
        </w:rPr>
        <w:t xml:space="preserve">                      Характеристика учебного процесса, его место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color w:val="000000"/>
          <w:sz w:val="28"/>
          <w:szCs w:val="28"/>
        </w:rPr>
      </w:pPr>
      <w:r w:rsidDel="00000000" w:rsidR="00000000" w:rsidRPr="00000000">
        <w:rPr>
          <w:i w:val="1"/>
          <w:iCs w:val="1"/>
          <w:color w:val="000000"/>
          <w:sz w:val="28"/>
          <w:szCs w:val="28"/>
          <w:rtl w:val="0"/>
        </w:rPr>
        <w:t xml:space="preserve">                                 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28"/>
          <w:szCs w:val="28"/>
          <w:rtl w:val="0"/>
        </w:rPr>
        <w:t xml:space="preserve">и роль в образовательном процессе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firstLine="709"/>
        <w:jc w:val="both"/>
        <w:rPr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 Программа учебного предмета «</w:t>
      </w:r>
      <w:r w:rsidDel="00000000" w:rsidR="00000000" w:rsidRPr="00000000">
        <w:rPr>
          <w:sz w:val="28"/>
          <w:szCs w:val="28"/>
          <w:rtl w:val="0"/>
        </w:rPr>
        <w:t xml:space="preserve">Саунд дизайн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» (платные образовательные услуги) является авторской разработкой, отвечающей актуальным вызовам времени. Она </w:t>
      </w:r>
      <w:r w:rsidDel="00000000" w:rsidR="00000000" w:rsidRPr="00000000">
        <w:rPr>
          <w:sz w:val="28"/>
          <w:szCs w:val="28"/>
          <w:rtl w:val="0"/>
        </w:rPr>
        <w:t xml:space="preserve">представляет собой объединение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 </w:t>
      </w:r>
      <w:r w:rsidDel="00000000" w:rsidR="00000000" w:rsidRPr="00000000">
        <w:rPr>
          <w:sz w:val="28"/>
          <w:szCs w:val="28"/>
          <w:rtl w:val="0"/>
        </w:rPr>
        <w:t xml:space="preserve">элементов 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классического курса гармонии, композиции, инструментовки и зв</w:t>
      </w:r>
      <w:r w:rsidDel="00000000" w:rsidR="00000000" w:rsidRPr="00000000">
        <w:rPr>
          <w:sz w:val="28"/>
          <w:szCs w:val="28"/>
          <w:rtl w:val="0"/>
        </w:rPr>
        <w:t xml:space="preserve">укорежиссуры. Также при составлении программы учитывался многолетний опыт индивидуальных занятий в классе теоретических дисциплин.</w:t>
      </w:r>
    </w:p>
    <w:p w:rsidR="00000000" w:rsidDel="00000000" w:rsidP="00000000" w:rsidRDefault="00000000" w:rsidRPr="00000000" w14:paraId="0000005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firstLine="709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Музыкальное искусство всегда испытывало влияние технического прогресса. Изобретение нотации, создание темперированного строя, использование новых механик инструментов, новых материалов - все это каждый раз открывало перед композиторами новые горизонты. История музыки знает множество примеров, когда новейшее техническое изобретение давало невозможные ранее творческие плоды: известнейшим примером будет создание Иоганном Себастьяном Бахом двух томов ХТК. Есть и множество других, например, чудесный комплекс музыкальной литературы, созданный различными композиторами для хрустальной гармоники; сочинения для многообразных духовых инструментов; наконец, множество композиций XX века, в том числе киномузыка - список можно продолжать долго.</w:t>
      </w:r>
    </w:p>
    <w:p w:rsidR="00000000" w:rsidDel="00000000" w:rsidP="00000000" w:rsidRDefault="00000000" w:rsidRPr="00000000" w14:paraId="0000005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firstLine="709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Важно, чтобы творчески одаренные учащиеся могли знакомиться с подобным инструментарием в начале своего творческого пути, в подростковом и юношеском возрасте. </w:t>
      </w:r>
    </w:p>
    <w:p w:rsidR="00000000" w:rsidDel="00000000" w:rsidP="00000000" w:rsidRDefault="00000000" w:rsidRPr="00000000" w14:paraId="0000005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firstLine="709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Наша ответственность в том, чтобы не допустить снижение художественного уровня. Большинство существующих программ обучения саунд дизайну бессистемны и не имеют под собой достойной художественной базы, приоритезируя легкость и доступность.</w:t>
      </w:r>
    </w:p>
    <w:p w:rsidR="00000000" w:rsidDel="00000000" w:rsidP="00000000" w:rsidRDefault="00000000" w:rsidRPr="00000000" w14:paraId="0000005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firstLine="709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Программа имеет общеразвивающую направленность, обеспечивает развитие творческих способностей, формирует устойчивый интерес к творческой деятельности.</w:t>
      </w:r>
    </w:p>
    <w:p w:rsidR="00000000" w:rsidDel="00000000" w:rsidP="00000000" w:rsidRDefault="00000000" w:rsidRPr="00000000" w14:paraId="0000005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Предлагаемая программа рассчитана на </w:t>
      </w:r>
      <w:r w:rsidDel="00000000" w:rsidR="00000000" w:rsidRPr="00000000">
        <w:rPr>
          <w:sz w:val="28"/>
          <w:szCs w:val="28"/>
          <w:rtl w:val="0"/>
        </w:rPr>
        <w:t xml:space="preserve">один год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 обучения.</w:t>
      </w:r>
    </w:p>
    <w:p w:rsidR="00000000" w:rsidDel="00000000" w:rsidP="00000000" w:rsidRDefault="00000000" w:rsidRPr="00000000" w14:paraId="0000006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firstLine="709"/>
        <w:jc w:val="both"/>
        <w:rPr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Рекомендуемый возраст обучающихся, приступающих к освоению программы - 1</w:t>
      </w:r>
      <w:r w:rsidDel="00000000" w:rsidR="00000000" w:rsidRPr="00000000">
        <w:rPr>
          <w:sz w:val="28"/>
          <w:szCs w:val="28"/>
          <w:rtl w:val="0"/>
        </w:rPr>
        <w:t xml:space="preserve">1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 лет и старше.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8"/>
          <w:szCs w:val="28"/>
          <w:rtl w:val="0"/>
        </w:rPr>
        <w:t xml:space="preserve">Срок реализации учебного предмета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color w:val="000000"/>
          <w:sz w:val="28"/>
          <w:szCs w:val="28"/>
        </w:rPr>
      </w:pPr>
      <w:r w:rsidDel="00000000" w:rsidR="00000000" w:rsidRPr="00000000">
        <w:rPr>
          <w:i w:val="1"/>
          <w:iCs w:val="1"/>
          <w:color w:val="000000"/>
          <w:sz w:val="28"/>
          <w:szCs w:val="28"/>
          <w:rtl w:val="0"/>
        </w:rPr>
        <w:t xml:space="preserve">           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При реализации программы учебного предмета «</w:t>
      </w:r>
      <w:r w:rsidDel="00000000" w:rsidR="00000000" w:rsidRPr="00000000">
        <w:rPr>
          <w:sz w:val="28"/>
          <w:szCs w:val="28"/>
          <w:rtl w:val="0"/>
        </w:rPr>
        <w:t xml:space="preserve">Саунд дизайн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» со сроком обучения </w:t>
      </w:r>
      <w:r w:rsidDel="00000000" w:rsidR="00000000" w:rsidRPr="00000000">
        <w:rPr>
          <w:sz w:val="28"/>
          <w:szCs w:val="28"/>
          <w:rtl w:val="0"/>
        </w:rPr>
        <w:t xml:space="preserve">1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 год, продолжительность учебных занятий составляет 3</w:t>
      </w:r>
      <w:r w:rsidDel="00000000" w:rsidR="00000000" w:rsidRPr="00000000">
        <w:rPr>
          <w:sz w:val="28"/>
          <w:szCs w:val="28"/>
          <w:rtl w:val="0"/>
        </w:rPr>
        <w:t xml:space="preserve">5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 недель в год.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8"/>
          <w:szCs w:val="28"/>
          <w:rtl w:val="0"/>
        </w:rPr>
        <w:t xml:space="preserve">Сведения о затратах учебного времени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80"/>
        <w:gridCol w:w="3180"/>
        <w:gridCol w:w="3180"/>
        <w:tblGridChange w:id="0">
          <w:tblGrid>
            <w:gridCol w:w="3180"/>
            <w:gridCol w:w="3180"/>
            <w:gridCol w:w="3180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Вид учебной работы, нагрузки, аттестации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Затраты учебного времени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Полугодия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Количество недель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19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Аудиторные занятия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19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Всего часов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35</w:t>
            </w:r>
          </w:p>
        </w:tc>
      </w:tr>
    </w:tbl>
    <w:p w:rsidR="00000000" w:rsidDel="00000000" w:rsidP="00000000" w:rsidRDefault="00000000" w:rsidRPr="00000000" w14:paraId="0000007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8"/>
          <w:szCs w:val="28"/>
          <w:rtl w:val="0"/>
        </w:rPr>
        <w:t xml:space="preserve">Объем учебного времени, предусмотренный учебным планом образовательной организации на реализацию учебного предмета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firstLine="709"/>
        <w:jc w:val="both"/>
        <w:rPr>
          <w:color w:val="ff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Общая трудоемкость учебного предмета «</w:t>
      </w:r>
      <w:r w:rsidDel="00000000" w:rsidR="00000000" w:rsidRPr="00000000">
        <w:rPr>
          <w:sz w:val="28"/>
          <w:szCs w:val="28"/>
          <w:rtl w:val="0"/>
        </w:rPr>
        <w:t xml:space="preserve">Саунд дизайн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» при </w:t>
      </w:r>
      <w:r w:rsidDel="00000000" w:rsidR="00000000" w:rsidRPr="00000000">
        <w:rPr>
          <w:sz w:val="28"/>
          <w:szCs w:val="28"/>
          <w:rtl w:val="0"/>
        </w:rPr>
        <w:t xml:space="preserve">одно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летнем сроке обучения составляе</w:t>
      </w:r>
      <w:r w:rsidDel="00000000" w:rsidR="00000000" w:rsidRPr="00000000">
        <w:rPr>
          <w:sz w:val="28"/>
          <w:szCs w:val="28"/>
          <w:rtl w:val="0"/>
        </w:rPr>
        <w:t xml:space="preserve">т 35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 часов.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Рекомендуемая недельная нагрузка в часах:</w:t>
      </w:r>
    </w:p>
    <w:p w:rsidR="00000000" w:rsidDel="00000000" w:rsidP="00000000" w:rsidRDefault="00000000" w:rsidRPr="00000000" w14:paraId="0000007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firstLine="851"/>
        <w:jc w:val="both"/>
        <w:rPr>
          <w:color w:val="000000"/>
          <w:sz w:val="28"/>
          <w:szCs w:val="28"/>
        </w:rPr>
      </w:pPr>
      <w:r w:rsidDel="00000000" w:rsidR="00000000" w:rsidRPr="00000000">
        <w:rPr>
          <w:i w:val="1"/>
          <w:iCs w:val="1"/>
          <w:color w:val="000000"/>
          <w:sz w:val="28"/>
          <w:szCs w:val="28"/>
          <w:rtl w:val="0"/>
        </w:rPr>
        <w:t xml:space="preserve">Аудиторные занятия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:</w:t>
      </w:r>
    </w:p>
    <w:p w:rsidR="00000000" w:rsidDel="00000000" w:rsidP="00000000" w:rsidRDefault="00000000" w:rsidRPr="00000000" w14:paraId="0000007B">
      <w:pPr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firstLine="851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1 час в неделю.</w:t>
      </w:r>
    </w:p>
    <w:p w:rsidR="00000000" w:rsidDel="00000000" w:rsidP="00000000" w:rsidRDefault="00000000" w:rsidRPr="00000000" w14:paraId="0000007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                                    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28"/>
          <w:szCs w:val="28"/>
          <w:rtl w:val="0"/>
        </w:rPr>
        <w:t xml:space="preserve">Форма проведения учебных занятий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   </w:t>
      </w:r>
    </w:p>
    <w:p w:rsidR="00000000" w:rsidDel="00000000" w:rsidP="00000000" w:rsidRDefault="00000000" w:rsidRPr="00000000" w14:paraId="0000007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Del="00000000" w:rsidR="00000000" w:rsidRPr="00000000">
        <w:rPr>
          <w:i w:val="1"/>
          <w:iCs w:val="1"/>
          <w:color w:val="000000"/>
          <w:sz w:val="28"/>
          <w:szCs w:val="28"/>
          <w:rtl w:val="0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Занятия проводятся в индивидуальной форме. </w:t>
      </w:r>
    </w:p>
    <w:p w:rsidR="00000000" w:rsidDel="00000000" w:rsidP="00000000" w:rsidRDefault="00000000" w:rsidRPr="00000000" w14:paraId="0000007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color w:val="000000"/>
          <w:sz w:val="28"/>
          <w:szCs w:val="28"/>
        </w:rPr>
      </w:pPr>
      <w:r w:rsidDel="00000000" w:rsidR="00000000" w:rsidRPr="00000000">
        <w:rPr>
          <w:i w:val="1"/>
          <w:iCs w:val="1"/>
          <w:color w:val="000000"/>
          <w:sz w:val="28"/>
          <w:szCs w:val="28"/>
          <w:rtl w:val="0"/>
        </w:rPr>
        <w:t xml:space="preserve">                                      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28"/>
          <w:szCs w:val="28"/>
          <w:rtl w:val="0"/>
        </w:rPr>
        <w:t xml:space="preserve">Цель и задачи учебного предмета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firstLine="709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Целью учебного предмета является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обеспечение развития творческих способностей и индивидуальности учащегося, </w:t>
      </w:r>
      <w:r w:rsidDel="00000000" w:rsidR="00000000" w:rsidRPr="00000000">
        <w:rPr>
          <w:sz w:val="28"/>
          <w:szCs w:val="28"/>
          <w:rtl w:val="0"/>
        </w:rPr>
        <w:t xml:space="preserve">овладение современными профессиональными компьютерными программами, практическим применением знаний по сольфеджио и гармонии при создании электронной музыки, знакомство с современным композированием.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color w:val="000000"/>
          <w:sz w:val="28"/>
          <w:szCs w:val="28"/>
        </w:rPr>
      </w:pPr>
      <w:r w:rsidDel="00000000" w:rsidR="00000000" w:rsidRPr="00000000">
        <w:rPr>
          <w:i w:val="1"/>
          <w:iCs w:val="1"/>
          <w:color w:val="000000"/>
          <w:sz w:val="28"/>
          <w:szCs w:val="28"/>
          <w:rtl w:val="0"/>
        </w:rPr>
        <w:t xml:space="preserve">                                    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28"/>
          <w:szCs w:val="28"/>
          <w:rtl w:val="0"/>
        </w:rPr>
        <w:t xml:space="preserve">Задачи учебного предмета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83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93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создание условий для художественного образования, эстетического воспитания, духовно-нравственного развития обучающихся;</w:t>
      </w:r>
    </w:p>
    <w:p w:rsidR="00000000" w:rsidDel="00000000" w:rsidP="00000000" w:rsidRDefault="00000000" w:rsidRPr="00000000" w14:paraId="00000084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55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формирование у учащихся эстетических взглядов, нравственных установок и потребности общения с духовными ценностями, произведениями искусства;</w:t>
      </w:r>
    </w:p>
    <w:p w:rsidR="00000000" w:rsidDel="00000000" w:rsidP="00000000" w:rsidRDefault="00000000" w:rsidRPr="00000000" w14:paraId="00000085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134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расширение музыкального инструментария, знакомство с новейшими достижениями техники новых поколений для актуализации образования;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93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приобретение  начальных базовых знаний, умений и навыков </w:t>
      </w:r>
      <w:r w:rsidDel="00000000" w:rsidR="00000000" w:rsidRPr="00000000">
        <w:rPr>
          <w:sz w:val="28"/>
          <w:szCs w:val="28"/>
          <w:rtl w:val="0"/>
        </w:rPr>
        <w:t xml:space="preserve">работы в наиболее актуальном профессиональном музыкальном софте, 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позволяющ</w:t>
      </w:r>
      <w:r w:rsidDel="00000000" w:rsidR="00000000" w:rsidRPr="00000000">
        <w:rPr>
          <w:sz w:val="28"/>
          <w:szCs w:val="28"/>
          <w:rtl w:val="0"/>
        </w:rPr>
        <w:t xml:space="preserve">ем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 </w:t>
      </w:r>
      <w:r w:rsidDel="00000000" w:rsidR="00000000" w:rsidRPr="00000000">
        <w:rPr>
          <w:sz w:val="28"/>
          <w:szCs w:val="28"/>
          <w:rtl w:val="0"/>
        </w:rPr>
        <w:t xml:space="preserve">создавать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 музыкальные произведения и аранжировки в соответствии с необходимым уровнем музыкальной грамотности и стилевыми традициями;</w:t>
      </w:r>
    </w:p>
    <w:p w:rsidR="00000000" w:rsidDel="00000000" w:rsidP="00000000" w:rsidRDefault="00000000" w:rsidRPr="00000000" w14:paraId="00000087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993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приобретение знаний основ музыкальной грамоты, основных средств выразительности, используемых в музыкальном искусстве, наиболее употребляемой музыкальной терминологии</w:t>
      </w:r>
      <w:r w:rsidDel="00000000" w:rsidR="00000000" w:rsidRPr="00000000">
        <w:rPr>
          <w:sz w:val="28"/>
          <w:szCs w:val="28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8"/>
          <w:szCs w:val="28"/>
          <w:rtl w:val="0"/>
        </w:rPr>
        <w:t xml:space="preserve">Структура программы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firstLine="71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Программа содержит следующие разделы:</w:t>
      </w:r>
    </w:p>
    <w:p w:rsidR="00000000" w:rsidDel="00000000" w:rsidP="00000000" w:rsidRDefault="00000000" w:rsidRPr="00000000" w14:paraId="0000008A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134"/>
        </w:tabs>
        <w:spacing w:line="360" w:lineRule="auto"/>
        <w:ind w:left="0" w:firstLine="71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сведения о затратах учебного времени, предусмотренного на освоение учебного предмета;</w:t>
      </w:r>
    </w:p>
    <w:p w:rsidR="00000000" w:rsidDel="00000000" w:rsidP="00000000" w:rsidRDefault="00000000" w:rsidRPr="00000000" w14:paraId="0000008B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134"/>
        </w:tabs>
        <w:spacing w:line="360" w:lineRule="auto"/>
        <w:ind w:left="0" w:firstLine="71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распределение учебного материала по годам обучения;</w:t>
      </w:r>
    </w:p>
    <w:p w:rsidR="00000000" w:rsidDel="00000000" w:rsidP="00000000" w:rsidRDefault="00000000" w:rsidRPr="00000000" w14:paraId="0000008C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134"/>
        </w:tabs>
        <w:spacing w:line="360" w:lineRule="auto"/>
        <w:ind w:left="0" w:firstLine="71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описание дидактических единиц учебного предмета;</w:t>
      </w:r>
    </w:p>
    <w:p w:rsidR="00000000" w:rsidDel="00000000" w:rsidP="00000000" w:rsidRDefault="00000000" w:rsidRPr="00000000" w14:paraId="0000008D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134"/>
        </w:tabs>
        <w:spacing w:line="360" w:lineRule="auto"/>
        <w:ind w:left="0" w:firstLine="71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требования к уровню подготовки учащихся;</w:t>
      </w:r>
    </w:p>
    <w:p w:rsidR="00000000" w:rsidDel="00000000" w:rsidP="00000000" w:rsidRDefault="00000000" w:rsidRPr="00000000" w14:paraId="0000008E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134"/>
        </w:tabs>
        <w:spacing w:line="360" w:lineRule="auto"/>
        <w:ind w:left="0" w:firstLine="71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методическое обеспечение учебного процесса.</w:t>
      </w:r>
    </w:p>
    <w:p w:rsidR="00000000" w:rsidDel="00000000" w:rsidP="00000000" w:rsidRDefault="00000000" w:rsidRPr="00000000" w14:paraId="0000008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-426" w:firstLine="71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В соответствии с данными направлениями строится основной раздел    программы «Содержание учебного предмета».</w:t>
      </w:r>
    </w:p>
    <w:p w:rsidR="00000000" w:rsidDel="00000000" w:rsidP="00000000" w:rsidRDefault="00000000" w:rsidRPr="00000000" w14:paraId="0000009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                                       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28"/>
          <w:szCs w:val="28"/>
          <w:rtl w:val="0"/>
        </w:rPr>
        <w:t xml:space="preserve">Методы обучения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Для достижения поставленной цели и реализации задач предмета используются следующие методы обучения:</w:t>
      </w:r>
    </w:p>
    <w:p w:rsidR="00000000" w:rsidDel="00000000" w:rsidP="00000000" w:rsidRDefault="00000000" w:rsidRPr="00000000" w14:paraId="0000009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- словесный (объяснение, беседа, рассказ);</w:t>
      </w:r>
    </w:p>
    <w:p w:rsidR="00000000" w:rsidDel="00000000" w:rsidP="00000000" w:rsidRDefault="00000000" w:rsidRPr="00000000" w14:paraId="0000009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- наглядный (показ, наблюдение, демонстрация приемов работы);</w:t>
      </w:r>
    </w:p>
    <w:p w:rsidR="00000000" w:rsidDel="00000000" w:rsidP="00000000" w:rsidRDefault="00000000" w:rsidRPr="00000000" w14:paraId="0000009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- практический (освоение приемов </w:t>
      </w:r>
      <w:r w:rsidDel="00000000" w:rsidR="00000000" w:rsidRPr="00000000">
        <w:rPr>
          <w:sz w:val="28"/>
          <w:szCs w:val="28"/>
          <w:rtl w:val="0"/>
        </w:rPr>
        <w:t xml:space="preserve">создания музыкального трека в программе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);</w:t>
      </w:r>
    </w:p>
    <w:p w:rsidR="00000000" w:rsidDel="00000000" w:rsidP="00000000" w:rsidRDefault="00000000" w:rsidRPr="00000000" w14:paraId="0000009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line="360" w:lineRule="auto"/>
        <w:ind w:firstLine="709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- эмоциональный (подбор ассоциаций, образов, художественные впечатления).</w:t>
      </w:r>
    </w:p>
    <w:p w:rsidR="00000000" w:rsidDel="00000000" w:rsidP="00000000" w:rsidRDefault="00000000" w:rsidRPr="00000000" w14:paraId="0000009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line="360" w:lineRule="auto"/>
        <w:ind w:firstLine="709"/>
        <w:jc w:val="both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8"/>
          <w:szCs w:val="28"/>
          <w:rtl w:val="0"/>
        </w:rPr>
        <w:t xml:space="preserve">Описание материально-технических условий реализации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8"/>
          <w:szCs w:val="28"/>
          <w:rtl w:val="0"/>
        </w:rPr>
        <w:t xml:space="preserve">учебного предмета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Реализация программы учебного предмета «</w:t>
      </w:r>
      <w:r w:rsidDel="00000000" w:rsidR="00000000" w:rsidRPr="00000000">
        <w:rPr>
          <w:sz w:val="28"/>
          <w:szCs w:val="28"/>
          <w:rtl w:val="0"/>
        </w:rPr>
        <w:t xml:space="preserve">Саунд дизайн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» обеспечивается:</w:t>
      </w:r>
    </w:p>
    <w:p w:rsidR="00000000" w:rsidDel="00000000" w:rsidP="00000000" w:rsidRDefault="00000000" w:rsidRPr="00000000" w14:paraId="0000009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93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доступом каждого обучающегося к ПК с необходимым предустановленным программным обспечением, включающим программы Mixcraft ProStudio 9.0, FL Studio, Audasity, Sibelius;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93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доступом каждого учащегося к библиотечным фондам и фондам фонотеки, аудио и видеозаписей; </w:t>
      </w:r>
    </w:p>
    <w:p w:rsidR="00000000" w:rsidDel="00000000" w:rsidP="00000000" w:rsidRDefault="00000000" w:rsidRPr="00000000" w14:paraId="0000009C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93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учебными аудиториями для индивидуальных занятий площадью не менее 6 кв.м., оснащенными роялями или пианино и имеющими звукоизоляцию.</w:t>
      </w:r>
    </w:p>
    <w:p w:rsidR="00000000" w:rsidDel="00000000" w:rsidP="00000000" w:rsidRDefault="00000000" w:rsidRPr="00000000" w14:paraId="0000009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В образовательной организации должны быть созданы условия для содержания, своевременного обслуживания и ремонта музыкальных инструментов.</w:t>
      </w:r>
    </w:p>
    <w:p w:rsidR="00000000" w:rsidDel="00000000" w:rsidP="00000000" w:rsidRDefault="00000000" w:rsidRPr="00000000" w14:paraId="0000009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Библиотечный фонд укомплектовывается печатными, электронными изданиями, учебно-методической и нотной литературой.</w:t>
      </w:r>
    </w:p>
    <w:p w:rsidR="00000000" w:rsidDel="00000000" w:rsidP="00000000" w:rsidRDefault="00000000" w:rsidRPr="00000000" w14:paraId="0000009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Материально-техническая база должна соответствовать санитарным и противопожарным нормам, нормам охраны труда. </w:t>
      </w:r>
    </w:p>
    <w:p w:rsidR="00000000" w:rsidDel="00000000" w:rsidP="00000000" w:rsidRDefault="00000000" w:rsidRPr="00000000" w14:paraId="000000A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color w:val="000000"/>
          <w:sz w:val="32"/>
          <w:szCs w:val="32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                        </w:t>
      </w:r>
      <w:r w:rsidDel="00000000" w:rsidR="00000000" w:rsidRPr="00000000">
        <w:rPr>
          <w:b w:val="1"/>
          <w:bCs w:val="1"/>
          <w:color w:val="000000"/>
          <w:sz w:val="32"/>
          <w:szCs w:val="32"/>
          <w:rtl w:val="0"/>
        </w:rPr>
        <w:t xml:space="preserve">II. СОДЕРЖАНИЕ УЧЕБНОГО ПРЕДМЕТА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Годовые требования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Учебная программа по предмету «</w:t>
      </w:r>
      <w:r w:rsidDel="00000000" w:rsidR="00000000" w:rsidRPr="00000000">
        <w:rPr>
          <w:sz w:val="28"/>
          <w:szCs w:val="28"/>
          <w:rtl w:val="0"/>
        </w:rPr>
        <w:t xml:space="preserve">Саунд дизайн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» рассчитана на </w:t>
      </w:r>
      <w:r w:rsidDel="00000000" w:rsidR="00000000" w:rsidRPr="00000000">
        <w:rPr>
          <w:sz w:val="28"/>
          <w:szCs w:val="28"/>
          <w:rtl w:val="0"/>
        </w:rPr>
        <w:t xml:space="preserve">1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 год. В распределении учебного материала по годам обучения учтен принцип систематического и последовательного обучения. Последовательность в обучении поможет учащимся применять полученные знания и умения в изучении нового материала.  Формирование у учащихся умений и навыков происходит постепенно: от первого знакомства с </w:t>
      </w:r>
      <w:r w:rsidDel="00000000" w:rsidR="00000000" w:rsidRPr="00000000">
        <w:rPr>
          <w:sz w:val="28"/>
          <w:szCs w:val="28"/>
          <w:rtl w:val="0"/>
        </w:rPr>
        <w:t xml:space="preserve">программным обеспечением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 до самостоятельного </w:t>
      </w:r>
      <w:r w:rsidDel="00000000" w:rsidR="00000000" w:rsidRPr="00000000">
        <w:rPr>
          <w:sz w:val="28"/>
          <w:szCs w:val="28"/>
          <w:rtl w:val="0"/>
        </w:rPr>
        <w:t xml:space="preserve">творческого проекта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A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20" w:firstLine="588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Содержание учебного предмета «</w:t>
      </w:r>
      <w:r w:rsidDel="00000000" w:rsidR="00000000" w:rsidRPr="00000000">
        <w:rPr>
          <w:sz w:val="28"/>
          <w:szCs w:val="28"/>
          <w:rtl w:val="0"/>
        </w:rPr>
        <w:t xml:space="preserve">Саунд дизайн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» соответствует направленности программы на приобщение учащихся к любительскому музицированию.    </w:t>
      </w:r>
    </w:p>
    <w:p w:rsidR="00000000" w:rsidDel="00000000" w:rsidP="00000000" w:rsidRDefault="00000000" w:rsidRPr="00000000" w14:paraId="000000A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Годовые требования содержат несколько вариантов примерных </w:t>
      </w:r>
      <w:r w:rsidDel="00000000" w:rsidR="00000000" w:rsidRPr="00000000">
        <w:rPr>
          <w:sz w:val="28"/>
          <w:szCs w:val="28"/>
          <w:rtl w:val="0"/>
        </w:rPr>
        <w:t xml:space="preserve">творческих проектов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, разработанных с учетом индивидуальных и возрастных возможностей, интересов учащихся.</w:t>
      </w:r>
    </w:p>
    <w:p w:rsidR="00000000" w:rsidDel="00000000" w:rsidP="00000000" w:rsidRDefault="00000000" w:rsidRPr="00000000" w14:paraId="000000A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Для продвинутых учащихся может разрабатываться и использоваться более высокий уровень сложности программных требований.</w:t>
      </w:r>
    </w:p>
    <w:p w:rsidR="00000000" w:rsidDel="00000000" w:rsidP="00000000" w:rsidRDefault="00000000" w:rsidRPr="00000000" w14:paraId="000000A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sz w:val="30"/>
          <w:szCs w:val="30"/>
          <w:u w:val="single"/>
          <w:rtl w:val="0"/>
        </w:rPr>
        <w:t xml:space="preserve">Годовые требования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firstLine="709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Знакомство с программным обеспечением, изучение сфер его применения, базовых функций.</w:t>
      </w:r>
    </w:p>
    <w:p w:rsidR="00000000" w:rsidDel="00000000" w:rsidP="00000000" w:rsidRDefault="00000000" w:rsidRPr="00000000" w14:paraId="000000A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firstLine="709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Изучение видов звуковых дорожек (аудиодорожки, инструментальные, вокодер и т.д.). Работа с базовой звуковой библиотекой. Знакомство с понятиями sample (сэмпл - одиночный звук в заданном тембре), loop (небольшой готовый отрезок мелодии, соответствующий предложению или периоду по музыкальной форме), с продвинутыми учениками возможно самостоятельное их создание.</w:t>
      </w:r>
    </w:p>
    <w:p w:rsidR="00000000" w:rsidDel="00000000" w:rsidP="00000000" w:rsidRDefault="00000000" w:rsidRPr="00000000" w14:paraId="000000A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firstLine="709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Знакомство с наиболее популярными интернет-порталами звуковых библиотек, добавление их в программу Mixcraft Pro 9.0. Изучение основ инструментовки: создание в треке оптимальных сочетаний инструментов. Использование pad (гармоническая педаль, органальный бас), ритмических модулей, добавление мелодии. Работа с вокодером. </w:t>
      </w:r>
    </w:p>
    <w:p w:rsidR="00000000" w:rsidDel="00000000" w:rsidP="00000000" w:rsidRDefault="00000000" w:rsidRPr="00000000" w14:paraId="000000A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firstLine="709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Гармонизация. Использование необычных гармоний (неаполитанская, медианта, диссонансы).</w:t>
      </w:r>
    </w:p>
    <w:p w:rsidR="00000000" w:rsidDel="00000000" w:rsidP="00000000" w:rsidRDefault="00000000" w:rsidRPr="00000000" w14:paraId="000000A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firstLine="709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Знакомство с методами создания динамики в треке: общий уровень звучания дорожки, звуковые волны, возможность регулировать уровень громкости отдельного звука.</w:t>
      </w:r>
    </w:p>
    <w:p w:rsidR="00000000" w:rsidDel="00000000" w:rsidP="00000000" w:rsidRDefault="00000000" w:rsidRPr="00000000" w14:paraId="000000A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firstLine="709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Использование дополнительных звуковых эффектов на треке. Возможна работа со встроенным синтезатором.</w:t>
      </w:r>
    </w:p>
    <w:p w:rsidR="00000000" w:rsidDel="00000000" w:rsidP="00000000" w:rsidRDefault="00000000" w:rsidRPr="00000000" w14:paraId="000000A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firstLine="709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Изучение стандартных для электронной музыки темпов, связь темпа и выбранного музыкального стиля.</w:t>
      </w:r>
    </w:p>
    <w:p w:rsidR="00000000" w:rsidDel="00000000" w:rsidP="00000000" w:rsidRDefault="00000000" w:rsidRPr="00000000" w14:paraId="000000B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firstLine="709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Использование различных музыкальных форм: вариативная (принцип пассакальи с постепенным дроблением фактуры и включением новых групп иеструментов, вариации на basso ostinato), куплетная, составная, добавление вступления и коды.</w:t>
      </w:r>
    </w:p>
    <w:p w:rsidR="00000000" w:rsidDel="00000000" w:rsidP="00000000" w:rsidRDefault="00000000" w:rsidRPr="00000000" w14:paraId="000000B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firstLine="709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В конце учебного года учащийся сдает аттестационную работу в форме двух контрастных музыкальных произведений (треков) собственного сочинения в программе Mixcraft Pro 9.0 длительностью не менее двух минут; либо развернутую музыкальную композицию, сопровождающую видеоряд; либо цикл из 4-6 треков, объединенных общей тематикой (саундтрек к игре или фильму).</w:t>
      </w:r>
    </w:p>
    <w:p w:rsidR="00000000" w:rsidDel="00000000" w:rsidP="00000000" w:rsidRDefault="00000000" w:rsidRPr="00000000" w14:paraId="000000B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firstLine="709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28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10"/>
        <w:gridCol w:w="3009"/>
        <w:gridCol w:w="3009"/>
        <w:tblGridChange w:id="0">
          <w:tblGrid>
            <w:gridCol w:w="3010"/>
            <w:gridCol w:w="3009"/>
            <w:gridCol w:w="3009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3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Учебно-тематический план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6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 ч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7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Приветственный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8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Сфера применения</w:t>
            </w:r>
          </w:p>
          <w:p w:rsidR="00000000" w:rsidDel="00000000" w:rsidP="00000000" w:rsidRDefault="00000000" w:rsidRPr="00000000" w14:paraId="000000B9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Знакомство с программным обеспечением</w:t>
            </w:r>
          </w:p>
          <w:p w:rsidR="00000000" w:rsidDel="00000000" w:rsidP="00000000" w:rsidRDefault="00000000" w:rsidRPr="00000000" w14:paraId="000000BB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Mixcraft Pro 9 0</w:t>
            </w:r>
          </w:p>
          <w:p w:rsidR="00000000" w:rsidDel="00000000" w:rsidP="00000000" w:rsidRDefault="00000000" w:rsidRPr="00000000" w14:paraId="000000BD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FL Studio</w:t>
            </w:r>
          </w:p>
          <w:p w:rsidR="00000000" w:rsidDel="00000000" w:rsidP="00000000" w:rsidRDefault="00000000" w:rsidRPr="00000000" w14:paraId="000000BE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Sibelius</w:t>
            </w:r>
          </w:p>
          <w:p w:rsidR="00000000" w:rsidDel="00000000" w:rsidP="00000000" w:rsidRDefault="00000000" w:rsidRPr="00000000" w14:paraId="000000BF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Audacity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0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 ч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1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Базовая комплектация программы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2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Типы муз.дорожек</w:t>
            </w:r>
          </w:p>
          <w:p w:rsidR="00000000" w:rsidDel="00000000" w:rsidP="00000000" w:rsidRDefault="00000000" w:rsidRPr="00000000" w14:paraId="000000C3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Основные функции</w:t>
            </w:r>
          </w:p>
          <w:p w:rsidR="00000000" w:rsidDel="00000000" w:rsidP="00000000" w:rsidRDefault="00000000" w:rsidRPr="00000000" w14:paraId="000000C4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Sample</w:t>
            </w:r>
          </w:p>
          <w:p w:rsidR="00000000" w:rsidDel="00000000" w:rsidP="00000000" w:rsidRDefault="00000000" w:rsidRPr="00000000" w14:paraId="000000C5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Loop</w:t>
            </w:r>
          </w:p>
          <w:p w:rsidR="00000000" w:rsidDel="00000000" w:rsidP="00000000" w:rsidRDefault="00000000" w:rsidRPr="00000000" w14:paraId="000000C6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Пресеты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7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 ч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8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Библиотеки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9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Обучение поиску нужных библиотек и добавлению их в программу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A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 ч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B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Инструментовка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C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Знакомство с библиотекой инструментов</w:t>
            </w:r>
          </w:p>
          <w:p w:rsidR="00000000" w:rsidDel="00000000" w:rsidP="00000000" w:rsidRDefault="00000000" w:rsidRPr="00000000" w14:paraId="000000CD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Поиск оптимальных сочетаний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E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8 ч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F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Гармония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0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Прикладное сольфеджио</w:t>
            </w:r>
          </w:p>
          <w:p w:rsidR="00000000" w:rsidDel="00000000" w:rsidP="00000000" w:rsidRDefault="00000000" w:rsidRPr="00000000" w14:paraId="000000D1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Основные тоны</w:t>
            </w:r>
          </w:p>
          <w:p w:rsidR="00000000" w:rsidDel="00000000" w:rsidP="00000000" w:rsidRDefault="00000000" w:rsidRPr="00000000" w14:paraId="000000D3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Дополнительные ступени</w:t>
            </w:r>
          </w:p>
          <w:p w:rsidR="00000000" w:rsidDel="00000000" w:rsidP="00000000" w:rsidRDefault="00000000" w:rsidRPr="00000000" w14:paraId="000000D4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Необычные гармонии</w:t>
            </w:r>
          </w:p>
          <w:p w:rsidR="00000000" w:rsidDel="00000000" w:rsidP="00000000" w:rsidRDefault="00000000" w:rsidRPr="00000000" w14:paraId="000000D5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(Медианта, Неополитанская, </w:t>
            </w:r>
          </w:p>
          <w:p w:rsidR="00000000" w:rsidDel="00000000" w:rsidP="00000000" w:rsidRDefault="00000000" w:rsidRPr="00000000" w14:paraId="000000D6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Диссонансы)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7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 ч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8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Динамика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9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Баланс трека</w:t>
            </w:r>
          </w:p>
          <w:p w:rsidR="00000000" w:rsidDel="00000000" w:rsidP="00000000" w:rsidRDefault="00000000" w:rsidRPr="00000000" w14:paraId="000000DA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Ручное управление: вся дорожка, динамические волны, градация отдельных звуков для инструментальных треков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B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 ч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C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Саунд эффекты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D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Микшер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E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 ч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F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Темп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0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Типы битов и пресетов в зависимости от темпа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1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7 ч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2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Композиция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3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Элементарные муз.формы, адаптированные для электромузыки</w:t>
            </w:r>
          </w:p>
          <w:p w:rsidR="00000000" w:rsidDel="00000000" w:rsidP="00000000" w:rsidRDefault="00000000" w:rsidRPr="00000000" w14:paraId="000000E4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Работа в разных стилях и жанрах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6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 ч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7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Итоговая проектная работа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8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 разноплановых трека продолжительностью от 2 до 5 минут</w:t>
            </w:r>
          </w:p>
          <w:p w:rsidR="00000000" w:rsidDel="00000000" w:rsidP="00000000" w:rsidRDefault="00000000" w:rsidRPr="00000000" w14:paraId="000000E9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Либо 5-6 треков длиной до минуты для видеоигры</w:t>
            </w:r>
          </w:p>
          <w:p w:rsidR="00000000" w:rsidDel="00000000" w:rsidP="00000000" w:rsidRDefault="00000000" w:rsidRPr="00000000" w14:paraId="000000EB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Либо звукоряд к видеодорожке </w:t>
            </w:r>
          </w:p>
        </w:tc>
      </w:tr>
    </w:tbl>
    <w:p w:rsidR="00000000" w:rsidDel="00000000" w:rsidP="00000000" w:rsidRDefault="00000000" w:rsidRPr="00000000" w14:paraId="000000E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     </w:t>
      </w:r>
    </w:p>
    <w:p w:rsidR="00000000" w:rsidDel="00000000" w:rsidP="00000000" w:rsidRDefault="00000000" w:rsidRPr="00000000" w14:paraId="000000E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   III.  ТРЕБОВАНИЯ К УРОВНЮ ПОДГОТОВКИ УЧАЩИХСЯ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firstLine="72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  Результатом освоения программы по учебному предмету «</w:t>
      </w:r>
      <w:r w:rsidDel="00000000" w:rsidR="00000000" w:rsidRPr="00000000">
        <w:rPr>
          <w:sz w:val="28"/>
          <w:szCs w:val="28"/>
          <w:rtl w:val="0"/>
        </w:rPr>
        <w:t xml:space="preserve">Саунд дизайн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» является приобретение учащимися следующих знаний, умений и навыков:</w:t>
      </w:r>
    </w:p>
    <w:p w:rsidR="00000000" w:rsidDel="00000000" w:rsidP="00000000" w:rsidRDefault="00000000" w:rsidRPr="00000000" w14:paraId="000000F3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360" w:hanging="36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навыков создания электронной музыкальной композиции;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36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умений использовать разнообразные технические возможности программного обеспечения для создания художественного образа;</w:t>
      </w:r>
    </w:p>
    <w:p w:rsidR="00000000" w:rsidDel="00000000" w:rsidP="00000000" w:rsidRDefault="00000000" w:rsidRPr="00000000" w14:paraId="000000F5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36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умений самостоятельно ориентироваться в жанрах, использовать комплекс выразительных средств, соответствующий выбранному жанру;</w:t>
      </w:r>
    </w:p>
    <w:p w:rsidR="00000000" w:rsidDel="00000000" w:rsidP="00000000" w:rsidRDefault="00000000" w:rsidRPr="00000000" w14:paraId="000000F6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360" w:lineRule="auto"/>
        <w:ind w:left="360" w:hanging="36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знаний основ музыкальной грамоты;</w:t>
      </w:r>
    </w:p>
    <w:p w:rsidR="00000000" w:rsidDel="00000000" w:rsidP="00000000" w:rsidRDefault="00000000" w:rsidRPr="00000000" w14:paraId="000000F7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360" w:lineRule="auto"/>
        <w:ind w:left="360" w:hanging="36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знаний основных </w:t>
      </w:r>
      <w:r w:rsidDel="00000000" w:rsidR="00000000" w:rsidRPr="00000000">
        <w:rPr>
          <w:sz w:val="28"/>
          <w:szCs w:val="28"/>
          <w:rtl w:val="0"/>
        </w:rPr>
        <w:t xml:space="preserve">функций наиболее актуального программного обеспечения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, используем</w:t>
      </w:r>
      <w:r w:rsidDel="00000000" w:rsidR="00000000" w:rsidRPr="00000000">
        <w:rPr>
          <w:sz w:val="28"/>
          <w:szCs w:val="28"/>
          <w:rtl w:val="0"/>
        </w:rPr>
        <w:t xml:space="preserve">ого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 в   музыкальном искусстве</w:t>
      </w:r>
      <w:r w:rsidDel="00000000" w:rsidR="00000000" w:rsidRPr="00000000">
        <w:rPr>
          <w:sz w:val="28"/>
          <w:szCs w:val="28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</w:tabs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pStyle w:val="Heading1"/>
        <w:tabs>
          <w:tab w:val="left" w:leader="none" w:pos="2009"/>
        </w:tabs>
        <w:spacing w:before="78" w:lineRule="auto"/>
        <w:ind w:left="36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IV. ФОРМЫ И МЕТОДЫ КОНТРОЛЯ. КРИТЕРИИ ОЦЕНОК</w:t>
      </w:r>
    </w:p>
    <w:p w:rsidR="00000000" w:rsidDel="00000000" w:rsidP="00000000" w:rsidRDefault="00000000" w:rsidRPr="00000000" w14:paraId="000000F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660" w:before="360" w:line="276" w:lineRule="auto"/>
        <w:ind w:right="512"/>
        <w:jc w:val="both"/>
        <w:rPr>
          <w:rFonts w:ascii="Tahoma" w:cs="Tahoma" w:eastAsia="Tahoma" w:hAnsi="Tahoma"/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Программа на отделении платных образовательных услуг не предусматривает текущий контроль, промежуточную и итоговую аттестации.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line="360" w:lineRule="auto"/>
        <w:jc w:val="center"/>
        <w:rPr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V. МЕТОДИЧЕСКОЕ ОБЕСПЕЧЕНИЕ УЧЕБНОГО   ПРОЦЕССА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center"/>
        <w:rPr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8"/>
          <w:szCs w:val="28"/>
          <w:rtl w:val="0"/>
        </w:rPr>
        <w:t xml:space="preserve">Методические рекомендации преподавателям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        </w:t>
      </w:r>
      <w:r w:rsidDel="00000000" w:rsidR="00000000" w:rsidRPr="00000000">
        <w:rPr>
          <w:sz w:val="28"/>
          <w:szCs w:val="28"/>
          <w:rtl w:val="0"/>
        </w:rPr>
        <w:t xml:space="preserve">Следует а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даптир</w:t>
      </w:r>
      <w:r w:rsidDel="00000000" w:rsidR="00000000" w:rsidRPr="00000000">
        <w:rPr>
          <w:sz w:val="28"/>
          <w:szCs w:val="28"/>
          <w:rtl w:val="0"/>
        </w:rPr>
        <w:t xml:space="preserve">овать 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сложность задач под возраст</w:t>
      </w:r>
      <w:r w:rsidDel="00000000" w:rsidR="00000000" w:rsidRPr="00000000">
        <w:rPr>
          <w:sz w:val="28"/>
          <w:szCs w:val="28"/>
          <w:rtl w:val="0"/>
        </w:rPr>
        <w:t xml:space="preserve"> детей, так как программа предназначена для достаточно широкого возрастного диапазона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. Постепенно усложнять задания, но избегать перегрузки терминологией.</w:t>
      </w: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F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color w:val="000000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П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рограмм</w:t>
      </w:r>
      <w:r w:rsidDel="00000000" w:rsidR="00000000" w:rsidRPr="00000000">
        <w:rPr>
          <w:sz w:val="28"/>
          <w:szCs w:val="28"/>
          <w:rtl w:val="0"/>
        </w:rPr>
        <w:t xml:space="preserve">а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 учебного предмета позволяет: </w:t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Дать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обучающемуся навыки работы с наиболее распространенным ПО, научить применять на практике известные из курса сольфеджио основы гармонии, ознакомить с основными музыкальными формами, помочь реализовать творческий потенциал. </w:t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Превращать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изучение эффектов (реверберация, дилей) в игру, например: «Создай звук подземелья за 3 шага». Это снимет страх перед сложными инструментами и повысит вовлеченность.</w:t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Завершать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каждый модуль мини-проектом: у учащихся будет ощущение завершенности и возможность показать результат сверстникам. Возможно использование спектрограммы, осциллографа в программах (Audacity, Ableton Live), чтобы показать, как выглядит бас, высокие частоты или дисторшн. Для младших учащихся допустимо и рисовать волны на бумаге, объясняя амплитуду и частоту.</w:t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Предлагать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записывать звуки на смартфоны (шум дождя, шаги), обрабатывать их в приложениях (GarageBand, Caustic). Это сделает обучение доступным и «привяжет» к их гаджетам в позитивном ключе.</w:t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Вдохновлять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примерами из индустрии.  Показывать видео, как создаются саунд-треки для игр (например, Behind the Scenes от разработчиков Hollow Knight), приглашать локальных музыкантов для мастер-классов. </w:t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Подчеркивать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: навыки, которые они получают, уже сейчас используются в реальных профессиях.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276"/>
        </w:tabs>
        <w:spacing w:line="360" w:lineRule="auto"/>
        <w:jc w:val="center"/>
        <w:rPr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VI. СПИСКИ РЕКОМЕНДУЕМОЙ МЕТОДИЧЕСКОЙ ЛИТЕРАТУРЫ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Асафьев Б. Избранные статьи о музыкальном просвещении и образовании. М.-Л., 1965 г.</w:t>
      </w:r>
    </w:p>
    <w:p w:rsidR="00000000" w:rsidDel="00000000" w:rsidP="00000000" w:rsidRDefault="00000000" w:rsidRPr="00000000" w14:paraId="000001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Баренбойм Л. "Путь к музицированию". 2-е изд. М., Советский композитор, 1973 г.</w:t>
      </w:r>
    </w:p>
    <w:p w:rsidR="00000000" w:rsidDel="00000000" w:rsidP="00000000" w:rsidRDefault="00000000" w:rsidRPr="00000000" w14:paraId="000001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Катц Б. "Мастеринг звука: искусство и наука". «Focal Press», 2007 г.</w:t>
      </w:r>
    </w:p>
    <w:p w:rsidR="00000000" w:rsidDel="00000000" w:rsidP="00000000" w:rsidRDefault="00000000" w:rsidRPr="00000000" w14:paraId="0000010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Кутузова С. "Звукорежиссер души. Полный музыкальный продакшен самостоятельно от и до". М., Эксмо, 2023 г.</w:t>
      </w:r>
    </w:p>
    <w:p w:rsidR="00000000" w:rsidDel="00000000" w:rsidP="00000000" w:rsidRDefault="00000000" w:rsidRPr="00000000" w14:paraId="000001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Овсински Б. "Настольная книга звукорежиссера". Focal Press, 1999 г.</w:t>
      </w:r>
    </w:p>
    <w:p w:rsidR="00000000" w:rsidDel="00000000" w:rsidP="00000000" w:rsidRDefault="00000000" w:rsidRPr="00000000" w14:paraId="0000010C">
      <w:pPr>
        <w:numPr>
          <w:ilvl w:val="0"/>
          <w:numId w:val="1"/>
        </w:numPr>
        <w:spacing w:line="360" w:lineRule="auto"/>
        <w:ind w:left="72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Павловская В.И., Качерович А.Н. «Акустика и электроакустическая аппаратура» М., Эксмо, 2010 г.</w:t>
      </w:r>
    </w:p>
    <w:p w:rsidR="00000000" w:rsidDel="00000000" w:rsidP="00000000" w:rsidRDefault="00000000" w:rsidRPr="00000000" w14:paraId="0000010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Петрушин В. "Музыкальная психология". М., Эльга, 2008</w:t>
      </w:r>
    </w:p>
    <w:p w:rsidR="00000000" w:rsidDel="00000000" w:rsidP="00000000" w:rsidRDefault="00000000" w:rsidRPr="00000000" w14:paraId="0000010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Смирнова Т. "Беседы о музыкальной педагогике и о многом другом". М., 1997 </w:t>
      </w:r>
    </w:p>
    <w:p w:rsidR="00000000" w:rsidDel="00000000" w:rsidP="00000000" w:rsidRDefault="00000000" w:rsidRPr="00000000" w14:paraId="0000010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Сонншен Д. "Звуковой дизайн в кино и на телевидении". «Michael Wiese Productions», 2010 г. </w:t>
      </w:r>
    </w:p>
    <w:p w:rsidR="00000000" w:rsidDel="00000000" w:rsidP="00000000" w:rsidRDefault="00000000" w:rsidRPr="00000000" w14:paraId="0000011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Стивенс Р., Рэйболд Д. "The Game Audio Tutorial: A Practical Guide to Sound and Music for Interactive Games" Focal Press, 2011 г.</w:t>
      </w:r>
    </w:p>
    <w:p w:rsidR="00000000" w:rsidDel="00000000" w:rsidP="00000000" w:rsidRDefault="00000000" w:rsidRPr="00000000" w14:paraId="0000011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Шуман Р. "О музыке и о музыкантах". Собрание статей. Т. 1. М., Музыка, 1975 </w:t>
      </w:r>
    </w:p>
    <w:p w:rsidR="00000000" w:rsidDel="00000000" w:rsidP="00000000" w:rsidRDefault="00000000" w:rsidRPr="00000000" w14:paraId="0000011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Шуман Р. "Жизненные правила для музыканта" </w:t>
      </w:r>
    </w:p>
    <w:p w:rsidR="00000000" w:rsidDel="00000000" w:rsidP="00000000" w:rsidRDefault="00000000" w:rsidRPr="00000000" w14:paraId="000001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9"/>
        <w:jc w:val="both"/>
        <w:rPr>
          <w:color w:val="00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sectPr>
      <w:footerReference r:id="rId6" w:type="default"/>
      <w:footerReference r:id="rId7" w:type="even"/>
      <w:pgSz w:h="16838" w:w="11906" w:orient="portrait"/>
      <w:pgMar w:bottom="1134" w:top="719" w:left="1260" w:right="1106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ahoma"/>
  <w:font w:name="Times New Roman"/>
  <w:font w:name="Noto Sans Symbols"/>
  <w:font w:name="Courier New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77"/>
        <w:tab w:val="right" w:leader="none" w:pos="9355"/>
      </w:tabs>
      <w:jc w:val="right"/>
      <w:rPr>
        <w:color w:val="000000"/>
        <w:sz w:val="24"/>
        <w:szCs w:val="24"/>
      </w:rPr>
    </w:pPr>
    <w:r w:rsidDel="00000000" w:rsidR="00000000" w:rsidRPr="00000000">
      <w:rPr>
        <w:color w:val="000000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77"/>
        <w:tab w:val="right" w:leader="none" w:pos="9355"/>
      </w:tabs>
      <w:ind w:right="360"/>
      <w:rPr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77"/>
        <w:tab w:val="right" w:leader="none" w:pos="9355"/>
      </w:tabs>
      <w:jc w:val="center"/>
      <w:rPr>
        <w:color w:val="000000"/>
        <w:sz w:val="24"/>
        <w:szCs w:val="24"/>
      </w:rPr>
    </w:pPr>
    <w:r w:rsidDel="00000000" w:rsidR="00000000" w:rsidRPr="00000000">
      <w:rPr>
        <w:color w:val="000000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77"/>
        <w:tab w:val="right" w:leader="none" w:pos="9355"/>
      </w:tabs>
      <w:rPr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2"/>
      <w:numFmt w:val="upperRoman"/>
      <w:lvlText w:val="%1."/>
      <w:lvlJc w:val="left"/>
      <w:pPr>
        <w:ind w:left="1140" w:hanging="780"/>
      </w:pPr>
      <w:rPr>
        <w:vertAlign w:val="baseline"/>
      </w:rPr>
    </w:lvl>
    <w:lvl w:ilvl="1">
      <w:start w:val="2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left="611" w:hanging="611"/>
    </w:pPr>
    <w:rPr>
      <w:b w:val="1"/>
      <w:bCs w:val="1"/>
      <w:color w:val="000000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2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